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AC14C" w14:textId="77777777" w:rsidR="00F22053" w:rsidRPr="00F22053" w:rsidRDefault="00F22053" w:rsidP="00F2205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r w:rsidRPr="00F22053">
        <w:rPr>
          <w:rFonts w:ascii="Times New Roman" w:eastAsia="Times New Roman" w:hAnsi="Times New Roman" w:cs="Times New Roman"/>
          <w:b/>
          <w:bCs/>
          <w:kern w:val="36"/>
          <w:sz w:val="48"/>
          <w:szCs w:val="48"/>
          <w:lang w:eastAsia="fr-BE"/>
        </w:rPr>
        <w:t xml:space="preserve">Un très long cheminement </w:t>
      </w:r>
    </w:p>
    <w:p w14:paraId="2EB661DE" w14:textId="7C77DBE4"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r w:rsidRPr="00F22053">
        <w:rPr>
          <w:rFonts w:ascii="Times New Roman" w:eastAsia="Times New Roman" w:hAnsi="Times New Roman" w:cs="Times New Roman"/>
          <w:sz w:val="24"/>
          <w:szCs w:val="24"/>
          <w:lang w:eastAsia="fr-BE"/>
        </w:rPr>
        <w:t xml:space="preserve">L'Avenir </w:t>
      </w:r>
      <w:r>
        <w:rPr>
          <w:rFonts w:ascii="Times New Roman" w:eastAsia="Times New Roman" w:hAnsi="Times New Roman" w:cs="Times New Roman"/>
          <w:sz w:val="24"/>
          <w:szCs w:val="24"/>
          <w:lang w:eastAsia="fr-BE"/>
        </w:rPr>
        <w:t>27/8/2020</w:t>
      </w:r>
    </w:p>
    <w:p w14:paraId="7FFDA56F" w14:textId="4BF3DF12" w:rsidR="00F22053" w:rsidRPr="00F22053" w:rsidRDefault="00F22053" w:rsidP="00F22053">
      <w:pPr>
        <w:spacing w:after="0" w:line="240" w:lineRule="auto"/>
        <w:rPr>
          <w:rFonts w:ascii="Times New Roman" w:eastAsia="Times New Roman" w:hAnsi="Times New Roman" w:cs="Times New Roman"/>
          <w:sz w:val="24"/>
          <w:szCs w:val="24"/>
          <w:lang w:eastAsia="fr-BE"/>
        </w:rPr>
      </w:pPr>
      <w:r w:rsidRPr="00F22053">
        <w:rPr>
          <w:rFonts w:ascii="Times New Roman" w:eastAsia="Times New Roman" w:hAnsi="Times New Roman" w:cs="Times New Roman"/>
          <w:noProof/>
          <w:sz w:val="24"/>
          <w:szCs w:val="24"/>
          <w:lang w:eastAsia="fr-BE"/>
        </w:rPr>
        <w:drawing>
          <wp:inline distT="0" distB="0" distL="0" distR="0" wp14:anchorId="4D474624" wp14:editId="2915FF67">
            <wp:extent cx="5760720" cy="3642995"/>
            <wp:effectExtent l="0" t="0" r="0" b="0"/>
            <wp:docPr id="1" name="Image 1" descr="Un très long chemin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très long cheminement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642995"/>
                    </a:xfrm>
                    <a:prstGeom prst="rect">
                      <a:avLst/>
                    </a:prstGeom>
                    <a:noFill/>
                    <a:ln>
                      <a:noFill/>
                    </a:ln>
                  </pic:spPr>
                </pic:pic>
              </a:graphicData>
            </a:graphic>
          </wp:inline>
        </w:drawing>
      </w:r>
    </w:p>
    <w:p w14:paraId="40C08524" w14:textId="77777777"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proofErr w:type="spellStart"/>
      <w:r w:rsidRPr="00F22053">
        <w:rPr>
          <w:rFonts w:ascii="Times New Roman" w:eastAsia="Times New Roman" w:hAnsi="Times New Roman" w:cs="Times New Roman"/>
          <w:sz w:val="24"/>
          <w:szCs w:val="24"/>
          <w:lang w:eastAsia="fr-BE"/>
        </w:rPr>
        <w:t>Ideta</w:t>
      </w:r>
      <w:proofErr w:type="spellEnd"/>
      <w:r w:rsidRPr="00F22053">
        <w:rPr>
          <w:rFonts w:ascii="Times New Roman" w:eastAsia="Times New Roman" w:hAnsi="Times New Roman" w:cs="Times New Roman"/>
          <w:sz w:val="24"/>
          <w:szCs w:val="24"/>
          <w:lang w:eastAsia="fr-BE"/>
        </w:rPr>
        <w:t xml:space="preserve"> s’est appuyé sur des images de référence pour dessiner les grandes lignes du projet, centré sur la Dendre. </w:t>
      </w:r>
      <w:proofErr w:type="spellStart"/>
      <w:r w:rsidRPr="00F22053">
        <w:rPr>
          <w:rFonts w:ascii="Times New Roman" w:eastAsia="Times New Roman" w:hAnsi="Times New Roman" w:cs="Times New Roman"/>
          <w:sz w:val="24"/>
          <w:szCs w:val="24"/>
          <w:lang w:eastAsia="fr-BE"/>
        </w:rPr>
        <w:t>Ideta</w:t>
      </w:r>
      <w:proofErr w:type="spellEnd"/>
      <w:r w:rsidRPr="00F22053">
        <w:rPr>
          <w:rFonts w:ascii="Times New Roman" w:eastAsia="Times New Roman" w:hAnsi="Times New Roman" w:cs="Times New Roman"/>
          <w:sz w:val="24"/>
          <w:szCs w:val="24"/>
          <w:lang w:eastAsia="fr-BE"/>
        </w:rPr>
        <w:t xml:space="preserve"> </w:t>
      </w:r>
    </w:p>
    <w:p w14:paraId="34C08C9F" w14:textId="77777777"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r w:rsidRPr="00F22053">
        <w:rPr>
          <w:rFonts w:ascii="Times New Roman" w:eastAsia="Times New Roman" w:hAnsi="Times New Roman" w:cs="Times New Roman"/>
          <w:b/>
          <w:bCs/>
          <w:sz w:val="24"/>
          <w:szCs w:val="24"/>
          <w:lang w:eastAsia="fr-BE"/>
        </w:rPr>
        <w:t>Ainsi, le conseil communal a adopté définitivement, à l’unanimité, le projet du plan communal d’aménagement (PCA) n° 2 dit</w:t>
      </w:r>
      <w:proofErr w:type="gramStart"/>
      <w:r w:rsidRPr="00F22053">
        <w:rPr>
          <w:rFonts w:ascii="Times New Roman" w:eastAsia="Times New Roman" w:hAnsi="Times New Roman" w:cs="Times New Roman"/>
          <w:b/>
          <w:bCs/>
          <w:sz w:val="24"/>
          <w:szCs w:val="24"/>
          <w:lang w:eastAsia="fr-BE"/>
        </w:rPr>
        <w:t xml:space="preserve"> «Quartier</w:t>
      </w:r>
      <w:proofErr w:type="gramEnd"/>
      <w:r w:rsidRPr="00F22053">
        <w:rPr>
          <w:rFonts w:ascii="Times New Roman" w:eastAsia="Times New Roman" w:hAnsi="Times New Roman" w:cs="Times New Roman"/>
          <w:b/>
          <w:bCs/>
          <w:sz w:val="24"/>
          <w:szCs w:val="24"/>
          <w:lang w:eastAsia="fr-BE"/>
        </w:rPr>
        <w:t xml:space="preserve"> Dendre Sud» et le rapport sur les incidences environnementales (RIE) tels qu’approuvés provisoirement en date du 30/12/2019.</w:t>
      </w:r>
    </w:p>
    <w:p w14:paraId="59DF81BB" w14:textId="77777777"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r w:rsidRPr="00F22053">
        <w:rPr>
          <w:rFonts w:ascii="Times New Roman" w:eastAsia="Times New Roman" w:hAnsi="Times New Roman" w:cs="Times New Roman"/>
          <w:sz w:val="24"/>
          <w:szCs w:val="24"/>
          <w:lang w:eastAsia="fr-BE"/>
        </w:rPr>
        <w:t>Par ailleurs, les élus ont également validé la déclaration environnementale qui fait partie intégrante du dossier. Ils ont, enfin, validé la nouvelle affectation du plan de secteur sans modification de son équilibre.</w:t>
      </w:r>
    </w:p>
    <w:p w14:paraId="6E80D832" w14:textId="77777777"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r w:rsidRPr="00F22053">
        <w:rPr>
          <w:rFonts w:ascii="Times New Roman" w:eastAsia="Times New Roman" w:hAnsi="Times New Roman" w:cs="Times New Roman"/>
          <w:sz w:val="24"/>
          <w:szCs w:val="24"/>
          <w:lang w:eastAsia="fr-BE"/>
        </w:rPr>
        <w:t xml:space="preserve">Maintenant que c’est fait, tous ces accords ont été transmis au fonctionnaire-délégué et à l’administration afin d’obtenir l’approbation du gouvernement wallon. Ce n’est qu’à ce moment-là qu’entrera en vigueur le PCA. </w:t>
      </w:r>
    </w:p>
    <w:p w14:paraId="1839F829" w14:textId="77777777" w:rsidR="00F22053" w:rsidRPr="00F22053" w:rsidRDefault="00F22053" w:rsidP="00F22053">
      <w:pPr>
        <w:rPr>
          <w:vanish/>
          <w:specVanish/>
        </w:rPr>
      </w:pPr>
    </w:p>
    <w:p w14:paraId="513867D9" w14:textId="0738D40A" w:rsidR="00F22053" w:rsidRDefault="00F22053" w:rsidP="00F22053">
      <w:r>
        <w:t xml:space="preserve"> </w:t>
      </w:r>
    </w:p>
    <w:p w14:paraId="2A2B36CF" w14:textId="77777777" w:rsidR="00F22053" w:rsidRDefault="00F22053">
      <w:r>
        <w:br w:type="page"/>
      </w:r>
    </w:p>
    <w:p w14:paraId="17BE66D4" w14:textId="77777777"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r w:rsidRPr="00F22053">
        <w:rPr>
          <w:rFonts w:ascii="Times New Roman" w:eastAsia="Times New Roman" w:hAnsi="Times New Roman" w:cs="Times New Roman"/>
          <w:sz w:val="24"/>
          <w:szCs w:val="24"/>
          <w:lang w:eastAsia="fr-BE"/>
        </w:rPr>
        <w:lastRenderedPageBreak/>
        <w:t>LESSINES</w:t>
      </w:r>
    </w:p>
    <w:p w14:paraId="7E7B8896" w14:textId="77777777" w:rsidR="00F22053" w:rsidRPr="00F22053" w:rsidRDefault="00F22053" w:rsidP="00F2205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r w:rsidRPr="00F22053">
        <w:rPr>
          <w:rFonts w:ascii="Times New Roman" w:eastAsia="Times New Roman" w:hAnsi="Times New Roman" w:cs="Times New Roman"/>
          <w:b/>
          <w:bCs/>
          <w:kern w:val="36"/>
          <w:sz w:val="48"/>
          <w:szCs w:val="48"/>
          <w:lang w:eastAsia="fr-BE"/>
        </w:rPr>
        <w:t xml:space="preserve">Le plan communal d'aménagement "Dendre-sud" définitivement approuvé par les élus </w:t>
      </w:r>
      <w:proofErr w:type="spellStart"/>
      <w:r w:rsidRPr="00F22053">
        <w:rPr>
          <w:rFonts w:ascii="Times New Roman" w:eastAsia="Times New Roman" w:hAnsi="Times New Roman" w:cs="Times New Roman"/>
          <w:b/>
          <w:bCs/>
          <w:kern w:val="36"/>
          <w:sz w:val="48"/>
          <w:szCs w:val="48"/>
          <w:lang w:eastAsia="fr-BE"/>
        </w:rPr>
        <w:t>lessinois</w:t>
      </w:r>
      <w:proofErr w:type="spellEnd"/>
    </w:p>
    <w:p w14:paraId="6433DDD3" w14:textId="71E56295"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27/8/2020</w:t>
      </w:r>
      <w:r w:rsidRPr="00F22053">
        <w:rPr>
          <w:rFonts w:ascii="Times New Roman" w:eastAsia="Times New Roman" w:hAnsi="Times New Roman" w:cs="Times New Roman"/>
          <w:sz w:val="24"/>
          <w:szCs w:val="24"/>
          <w:lang w:eastAsia="fr-BE"/>
        </w:rPr>
        <w:t xml:space="preserve"> - Audrey RONLEZ - L'Avenir </w:t>
      </w:r>
    </w:p>
    <w:p w14:paraId="34D1C0E5" w14:textId="5B4A9459" w:rsidR="00F22053" w:rsidRPr="00F22053" w:rsidRDefault="00F22053" w:rsidP="00F22053">
      <w:pPr>
        <w:spacing w:after="0" w:line="240" w:lineRule="auto"/>
        <w:rPr>
          <w:rFonts w:ascii="Times New Roman" w:eastAsia="Times New Roman" w:hAnsi="Times New Roman" w:cs="Times New Roman"/>
          <w:sz w:val="24"/>
          <w:szCs w:val="24"/>
          <w:lang w:eastAsia="fr-BE"/>
        </w:rPr>
      </w:pPr>
      <w:r w:rsidRPr="00F22053">
        <w:rPr>
          <w:rFonts w:ascii="Times New Roman" w:eastAsia="Times New Roman" w:hAnsi="Times New Roman" w:cs="Times New Roman"/>
          <w:sz w:val="24"/>
          <w:szCs w:val="24"/>
          <w:lang w:eastAsia="fr-BE"/>
        </w:rPr>
        <w:t xml:space="preserve">. </w:t>
      </w:r>
    </w:p>
    <w:p w14:paraId="04FE5EE1" w14:textId="2677D96E" w:rsidR="00F22053" w:rsidRPr="00F22053" w:rsidRDefault="00F22053" w:rsidP="00F22053">
      <w:pPr>
        <w:spacing w:after="0" w:line="240" w:lineRule="auto"/>
        <w:rPr>
          <w:rFonts w:ascii="Times New Roman" w:eastAsia="Times New Roman" w:hAnsi="Times New Roman" w:cs="Times New Roman"/>
          <w:sz w:val="24"/>
          <w:szCs w:val="24"/>
          <w:lang w:eastAsia="fr-BE"/>
        </w:rPr>
      </w:pPr>
      <w:r w:rsidRPr="00F22053">
        <w:rPr>
          <w:rFonts w:ascii="Times New Roman" w:eastAsia="Times New Roman" w:hAnsi="Times New Roman" w:cs="Times New Roman"/>
          <w:noProof/>
          <w:sz w:val="24"/>
          <w:szCs w:val="24"/>
          <w:lang w:eastAsia="fr-BE"/>
        </w:rPr>
        <w:drawing>
          <wp:inline distT="0" distB="0" distL="0" distR="0" wp14:anchorId="0B8F6911" wp14:editId="2199DB1E">
            <wp:extent cx="5760720" cy="3780155"/>
            <wp:effectExtent l="0" t="0" r="0" b="0"/>
            <wp:docPr id="2" name="Image 2" descr="Le plan communal d'aménagement &quot;Dendre-sud&quot; définitivement approuvé par les élus lessin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plan communal d'aménagement &quot;Dendre-sud&quot; définitivement approuvé par les élus lessino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780155"/>
                    </a:xfrm>
                    <a:prstGeom prst="rect">
                      <a:avLst/>
                    </a:prstGeom>
                    <a:noFill/>
                    <a:ln>
                      <a:noFill/>
                    </a:ln>
                  </pic:spPr>
                </pic:pic>
              </a:graphicData>
            </a:graphic>
          </wp:inline>
        </w:drawing>
      </w:r>
    </w:p>
    <w:p w14:paraId="2D8A98EF" w14:textId="77777777"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r w:rsidRPr="00F22053">
        <w:rPr>
          <w:rFonts w:ascii="Times New Roman" w:eastAsia="Times New Roman" w:hAnsi="Times New Roman" w:cs="Times New Roman"/>
          <w:sz w:val="24"/>
          <w:szCs w:val="24"/>
          <w:lang w:eastAsia="fr-BE"/>
        </w:rPr>
        <w:t xml:space="preserve">Une fois revitalisé, l’ancien quartier industriel devrait donner un nouveau visage à Lessines. </w:t>
      </w:r>
      <w:proofErr w:type="spellStart"/>
      <w:r w:rsidRPr="00F22053">
        <w:rPr>
          <w:rFonts w:ascii="Times New Roman" w:eastAsia="Times New Roman" w:hAnsi="Times New Roman" w:cs="Times New Roman"/>
          <w:sz w:val="24"/>
          <w:szCs w:val="24"/>
          <w:lang w:eastAsia="fr-BE"/>
        </w:rPr>
        <w:t>Ideta</w:t>
      </w:r>
      <w:proofErr w:type="spellEnd"/>
      <w:r w:rsidRPr="00F22053">
        <w:rPr>
          <w:rFonts w:ascii="Times New Roman" w:eastAsia="Times New Roman" w:hAnsi="Times New Roman" w:cs="Times New Roman"/>
          <w:sz w:val="24"/>
          <w:szCs w:val="24"/>
          <w:lang w:eastAsia="fr-BE"/>
        </w:rPr>
        <w:t xml:space="preserve"> </w:t>
      </w:r>
    </w:p>
    <w:p w14:paraId="3919CF55" w14:textId="77777777"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r w:rsidRPr="00F22053">
        <w:rPr>
          <w:rFonts w:ascii="Times New Roman" w:eastAsia="Times New Roman" w:hAnsi="Times New Roman" w:cs="Times New Roman"/>
          <w:b/>
          <w:bCs/>
          <w:sz w:val="24"/>
          <w:szCs w:val="24"/>
          <w:lang w:eastAsia="fr-BE"/>
        </w:rPr>
        <w:t xml:space="preserve">Le conseil communal </w:t>
      </w:r>
      <w:proofErr w:type="spellStart"/>
      <w:r w:rsidRPr="00F22053">
        <w:rPr>
          <w:rFonts w:ascii="Times New Roman" w:eastAsia="Times New Roman" w:hAnsi="Times New Roman" w:cs="Times New Roman"/>
          <w:b/>
          <w:bCs/>
          <w:sz w:val="24"/>
          <w:szCs w:val="24"/>
          <w:lang w:eastAsia="fr-BE"/>
        </w:rPr>
        <w:t>lessinois</w:t>
      </w:r>
      <w:proofErr w:type="spellEnd"/>
      <w:r w:rsidRPr="00F22053">
        <w:rPr>
          <w:rFonts w:ascii="Times New Roman" w:eastAsia="Times New Roman" w:hAnsi="Times New Roman" w:cs="Times New Roman"/>
          <w:b/>
          <w:bCs/>
          <w:sz w:val="24"/>
          <w:szCs w:val="24"/>
          <w:lang w:eastAsia="fr-BE"/>
        </w:rPr>
        <w:t xml:space="preserve"> a (</w:t>
      </w:r>
      <w:proofErr w:type="gramStart"/>
      <w:r w:rsidRPr="00F22053">
        <w:rPr>
          <w:rFonts w:ascii="Times New Roman" w:eastAsia="Times New Roman" w:hAnsi="Times New Roman" w:cs="Times New Roman"/>
          <w:b/>
          <w:bCs/>
          <w:sz w:val="24"/>
          <w:szCs w:val="24"/>
          <w:lang w:eastAsia="fr-BE"/>
        </w:rPr>
        <w:t>enfin!</w:t>
      </w:r>
      <w:proofErr w:type="gramEnd"/>
      <w:r w:rsidRPr="00F22053">
        <w:rPr>
          <w:rFonts w:ascii="Times New Roman" w:eastAsia="Times New Roman" w:hAnsi="Times New Roman" w:cs="Times New Roman"/>
          <w:b/>
          <w:bCs/>
          <w:sz w:val="24"/>
          <w:szCs w:val="24"/>
          <w:lang w:eastAsia="fr-BE"/>
        </w:rPr>
        <w:t>) approuvé définitivement le projet de PCAR Dendre Sud.</w:t>
      </w:r>
    </w:p>
    <w:p w14:paraId="2E33C6CC" w14:textId="77777777"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r w:rsidRPr="00F22053">
        <w:rPr>
          <w:rFonts w:ascii="Times New Roman" w:eastAsia="Times New Roman" w:hAnsi="Times New Roman" w:cs="Times New Roman"/>
          <w:sz w:val="24"/>
          <w:szCs w:val="24"/>
          <w:lang w:eastAsia="fr-BE"/>
        </w:rPr>
        <w:t xml:space="preserve">La réhabilitation de l’ancien site </w:t>
      </w:r>
      <w:proofErr w:type="spellStart"/>
      <w:r w:rsidRPr="00F22053">
        <w:rPr>
          <w:rFonts w:ascii="Times New Roman" w:eastAsia="Times New Roman" w:hAnsi="Times New Roman" w:cs="Times New Roman"/>
          <w:sz w:val="24"/>
          <w:szCs w:val="24"/>
          <w:lang w:eastAsia="fr-BE"/>
        </w:rPr>
        <w:t>Amphabel</w:t>
      </w:r>
      <w:proofErr w:type="spellEnd"/>
      <w:r w:rsidRPr="00F22053">
        <w:rPr>
          <w:rFonts w:ascii="Times New Roman" w:eastAsia="Times New Roman" w:hAnsi="Times New Roman" w:cs="Times New Roman"/>
          <w:sz w:val="24"/>
          <w:szCs w:val="24"/>
          <w:lang w:eastAsia="fr-BE"/>
        </w:rPr>
        <w:t xml:space="preserve"> et la revitalisation du centre-ville de Lessines ont passé une nouvelle étape décisive. Le PCAR Dendre Sud, évoqué pour la première fois en 2003, a été définitivement approuvé par les élus locaux à l’unanimité.</w:t>
      </w:r>
    </w:p>
    <w:p w14:paraId="135E4E90" w14:textId="77777777"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r w:rsidRPr="00F22053">
        <w:rPr>
          <w:rFonts w:ascii="Times New Roman" w:eastAsia="Times New Roman" w:hAnsi="Times New Roman" w:cs="Times New Roman"/>
          <w:sz w:val="24"/>
          <w:szCs w:val="24"/>
          <w:lang w:eastAsia="fr-BE"/>
        </w:rPr>
        <w:t xml:space="preserve">Avant de passer au vote, Line De </w:t>
      </w:r>
      <w:proofErr w:type="spellStart"/>
      <w:r w:rsidRPr="00F22053">
        <w:rPr>
          <w:rFonts w:ascii="Times New Roman" w:eastAsia="Times New Roman" w:hAnsi="Times New Roman" w:cs="Times New Roman"/>
          <w:sz w:val="24"/>
          <w:szCs w:val="24"/>
          <w:lang w:eastAsia="fr-BE"/>
        </w:rPr>
        <w:t>Mecheleer</w:t>
      </w:r>
      <w:proofErr w:type="spellEnd"/>
      <w:r w:rsidRPr="00F22053">
        <w:rPr>
          <w:rFonts w:ascii="Times New Roman" w:eastAsia="Times New Roman" w:hAnsi="Times New Roman" w:cs="Times New Roman"/>
          <w:sz w:val="24"/>
          <w:szCs w:val="24"/>
          <w:lang w:eastAsia="fr-BE"/>
        </w:rPr>
        <w:t xml:space="preserve"> a rappelé que l’assemblée avait adopté provisoirement le projet le 30 décembre 2019. </w:t>
      </w:r>
      <w:proofErr w:type="gramStart"/>
      <w:r w:rsidRPr="00F22053">
        <w:rPr>
          <w:rFonts w:ascii="Times New Roman" w:eastAsia="Times New Roman" w:hAnsi="Times New Roman" w:cs="Times New Roman"/>
          <w:i/>
          <w:iCs/>
          <w:sz w:val="24"/>
          <w:szCs w:val="24"/>
          <w:lang w:eastAsia="fr-BE"/>
        </w:rPr>
        <w:t>«Comme</w:t>
      </w:r>
      <w:proofErr w:type="gramEnd"/>
      <w:r w:rsidRPr="00F22053">
        <w:rPr>
          <w:rFonts w:ascii="Times New Roman" w:eastAsia="Times New Roman" w:hAnsi="Times New Roman" w:cs="Times New Roman"/>
          <w:i/>
          <w:iCs/>
          <w:sz w:val="24"/>
          <w:szCs w:val="24"/>
          <w:lang w:eastAsia="fr-BE"/>
        </w:rPr>
        <w:t xml:space="preserve"> le veut la procédure, une enquête publique a été réalisée du 13 janvier au 12 février 2020 et une réunion accessible au public s’est tenue le 4 février</w:t>
      </w:r>
      <w:r w:rsidRPr="00F22053">
        <w:rPr>
          <w:rFonts w:ascii="Times New Roman" w:eastAsia="Times New Roman" w:hAnsi="Times New Roman" w:cs="Times New Roman"/>
          <w:sz w:val="24"/>
          <w:szCs w:val="24"/>
          <w:lang w:eastAsia="fr-BE"/>
        </w:rPr>
        <w:t xml:space="preserve">, a ajouté l’échevine de l’Aménagement du territoire. </w:t>
      </w:r>
      <w:r w:rsidRPr="00F22053">
        <w:rPr>
          <w:rFonts w:ascii="Times New Roman" w:eastAsia="Times New Roman" w:hAnsi="Times New Roman" w:cs="Times New Roman"/>
          <w:i/>
          <w:iCs/>
          <w:sz w:val="24"/>
          <w:szCs w:val="24"/>
          <w:lang w:eastAsia="fr-BE"/>
        </w:rPr>
        <w:t xml:space="preserve">Les neuf courriers de remarques et réclamations verbales réceptionnés lors de la clôture de l’enquête publique contenaient des observations concernant la typologie, le gabarit et les implantations des </w:t>
      </w:r>
      <w:r w:rsidRPr="00F22053">
        <w:rPr>
          <w:rFonts w:ascii="Times New Roman" w:eastAsia="Times New Roman" w:hAnsi="Times New Roman" w:cs="Times New Roman"/>
          <w:i/>
          <w:iCs/>
          <w:sz w:val="24"/>
          <w:szCs w:val="24"/>
          <w:lang w:eastAsia="fr-BE"/>
        </w:rPr>
        <w:lastRenderedPageBreak/>
        <w:t>habitations, le stationnement, la pollution des sols, l’entretien du nouveau quartier, le cheminement cyclo-piéton secondaire, le projet de suppression des passages à niveau et la création d’un nouvel accès. Ce sont ces mêmes sujets qui ont été principalement abordés par le public lors de la réunion d’information</w:t>
      </w:r>
      <w:proofErr w:type="gramStart"/>
      <w:r w:rsidRPr="00F22053">
        <w:rPr>
          <w:rFonts w:ascii="Times New Roman" w:eastAsia="Times New Roman" w:hAnsi="Times New Roman" w:cs="Times New Roman"/>
          <w:i/>
          <w:iCs/>
          <w:sz w:val="24"/>
          <w:szCs w:val="24"/>
          <w:lang w:eastAsia="fr-BE"/>
        </w:rPr>
        <w:t>.»</w:t>
      </w:r>
      <w:proofErr w:type="gramEnd"/>
    </w:p>
    <w:p w14:paraId="23F8A49C" w14:textId="77777777"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r w:rsidRPr="00F22053">
        <w:rPr>
          <w:rFonts w:ascii="Times New Roman" w:eastAsia="Times New Roman" w:hAnsi="Times New Roman" w:cs="Times New Roman"/>
          <w:sz w:val="24"/>
          <w:szCs w:val="24"/>
          <w:lang w:eastAsia="fr-BE"/>
        </w:rPr>
        <w:t>Par la suite, mi-février, ce ne sont pas moins de huit instances (</w:t>
      </w:r>
      <w:proofErr w:type="spellStart"/>
      <w:r w:rsidRPr="00F22053">
        <w:rPr>
          <w:rFonts w:ascii="Times New Roman" w:eastAsia="Times New Roman" w:hAnsi="Times New Roman" w:cs="Times New Roman"/>
          <w:sz w:val="24"/>
          <w:szCs w:val="24"/>
          <w:lang w:eastAsia="fr-BE"/>
        </w:rPr>
        <w:t>Ipalle</w:t>
      </w:r>
      <w:proofErr w:type="spellEnd"/>
      <w:r w:rsidRPr="00F22053">
        <w:rPr>
          <w:rFonts w:ascii="Times New Roman" w:eastAsia="Times New Roman" w:hAnsi="Times New Roman" w:cs="Times New Roman"/>
          <w:sz w:val="24"/>
          <w:szCs w:val="24"/>
          <w:lang w:eastAsia="fr-BE"/>
        </w:rPr>
        <w:t xml:space="preserve">, cinq départements du SPW, le Pôle Environnement et la </w:t>
      </w:r>
      <w:proofErr w:type="gramStart"/>
      <w:r w:rsidRPr="00F22053">
        <w:rPr>
          <w:rFonts w:ascii="Times New Roman" w:eastAsia="Times New Roman" w:hAnsi="Times New Roman" w:cs="Times New Roman"/>
          <w:sz w:val="24"/>
          <w:szCs w:val="24"/>
          <w:lang w:eastAsia="fr-BE"/>
        </w:rPr>
        <w:t>CCATM )</w:t>
      </w:r>
      <w:proofErr w:type="gramEnd"/>
      <w:r w:rsidRPr="00F22053">
        <w:rPr>
          <w:rFonts w:ascii="Times New Roman" w:eastAsia="Times New Roman" w:hAnsi="Times New Roman" w:cs="Times New Roman"/>
          <w:sz w:val="24"/>
          <w:szCs w:val="24"/>
          <w:lang w:eastAsia="fr-BE"/>
        </w:rPr>
        <w:t xml:space="preserve"> qui ont été consultées et se sont prononcées favorablement sur le projet, certaines de façon inconditionnelle, d’autres sous quelques conditions.</w:t>
      </w:r>
    </w:p>
    <w:p w14:paraId="14CFB44A" w14:textId="77777777"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F22053">
        <w:rPr>
          <w:rFonts w:ascii="Times New Roman" w:eastAsia="Times New Roman" w:hAnsi="Times New Roman" w:cs="Times New Roman"/>
          <w:i/>
          <w:iCs/>
          <w:sz w:val="24"/>
          <w:szCs w:val="24"/>
          <w:lang w:eastAsia="fr-BE"/>
        </w:rPr>
        <w:t>«La</w:t>
      </w:r>
      <w:proofErr w:type="gramEnd"/>
      <w:r w:rsidRPr="00F22053">
        <w:rPr>
          <w:rFonts w:ascii="Times New Roman" w:eastAsia="Times New Roman" w:hAnsi="Times New Roman" w:cs="Times New Roman"/>
          <w:i/>
          <w:iCs/>
          <w:sz w:val="24"/>
          <w:szCs w:val="24"/>
          <w:lang w:eastAsia="fr-BE"/>
        </w:rPr>
        <w:t xml:space="preserve"> CCATM, après s’être penchée plus particulièrement sur les objections des riverains émises au sujet de la création d’un chemin de promenade, derrière les habitations de la rue de la Cité, le long de la Dendre, en rive gauche (de l’autre côté du </w:t>
      </w:r>
      <w:proofErr w:type="spellStart"/>
      <w:r w:rsidRPr="00F22053">
        <w:rPr>
          <w:rFonts w:ascii="Times New Roman" w:eastAsia="Times New Roman" w:hAnsi="Times New Roman" w:cs="Times New Roman"/>
          <w:i/>
          <w:iCs/>
          <w:sz w:val="24"/>
          <w:szCs w:val="24"/>
          <w:lang w:eastAsia="fr-BE"/>
        </w:rPr>
        <w:t>RAVeL</w:t>
      </w:r>
      <w:proofErr w:type="spellEnd"/>
      <w:r w:rsidRPr="00F22053">
        <w:rPr>
          <w:rFonts w:ascii="Times New Roman" w:eastAsia="Times New Roman" w:hAnsi="Times New Roman" w:cs="Times New Roman"/>
          <w:i/>
          <w:iCs/>
          <w:sz w:val="24"/>
          <w:szCs w:val="24"/>
          <w:lang w:eastAsia="fr-BE"/>
        </w:rPr>
        <w:t>) a émis un avis favorable unanime sur le projet tel que présenté, tout en insistant pour qu’un aménagement qualitatif permette aux riverains de conserver un cadre agréable et sécurisé.»</w:t>
      </w:r>
    </w:p>
    <w:p w14:paraId="7F443686" w14:textId="77777777"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r w:rsidRPr="00F22053">
        <w:rPr>
          <w:rFonts w:ascii="Times New Roman" w:eastAsia="Times New Roman" w:hAnsi="Times New Roman" w:cs="Times New Roman"/>
          <w:sz w:val="24"/>
          <w:szCs w:val="24"/>
          <w:lang w:eastAsia="fr-BE"/>
        </w:rPr>
        <w:t>Aucune des instances interrogées n’a donc émis d’avis négatif sur le projet, s’est réjoui l’échevine.</w:t>
      </w:r>
    </w:p>
    <w:p w14:paraId="76ECA2FF" w14:textId="77777777"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F22053">
        <w:rPr>
          <w:rFonts w:ascii="Times New Roman" w:eastAsia="Times New Roman" w:hAnsi="Times New Roman" w:cs="Times New Roman"/>
          <w:i/>
          <w:iCs/>
          <w:sz w:val="24"/>
          <w:szCs w:val="24"/>
          <w:lang w:eastAsia="fr-BE"/>
        </w:rPr>
        <w:t>«Dès</w:t>
      </w:r>
      <w:proofErr w:type="gramEnd"/>
      <w:r w:rsidRPr="00F22053">
        <w:rPr>
          <w:rFonts w:ascii="Times New Roman" w:eastAsia="Times New Roman" w:hAnsi="Times New Roman" w:cs="Times New Roman"/>
          <w:i/>
          <w:iCs/>
          <w:sz w:val="24"/>
          <w:szCs w:val="24"/>
          <w:lang w:eastAsia="fr-BE"/>
        </w:rPr>
        <w:t xml:space="preserve"> lors, en date du 22 juin 2020, le collège communal a estimé qu’il n’y avait pas lieu de modifier le projet d’aménagement révisionnel n° 2 “dit Quartier Dendre Sud” et le RIE (rapport sur les incidences environnementales).»</w:t>
      </w:r>
    </w:p>
    <w:p w14:paraId="6F35F543" w14:textId="77777777"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r w:rsidRPr="00F22053">
        <w:rPr>
          <w:rFonts w:ascii="Times New Roman" w:eastAsia="Times New Roman" w:hAnsi="Times New Roman" w:cs="Times New Roman"/>
          <w:sz w:val="24"/>
          <w:szCs w:val="24"/>
          <w:lang w:eastAsia="fr-BE"/>
        </w:rPr>
        <w:t xml:space="preserve">Et c’était alors au tour du Conseil communal de donner son aval après un exposé de l’auteur de </w:t>
      </w:r>
      <w:proofErr w:type="gramStart"/>
      <w:r w:rsidRPr="00F22053">
        <w:rPr>
          <w:rFonts w:ascii="Times New Roman" w:eastAsia="Times New Roman" w:hAnsi="Times New Roman" w:cs="Times New Roman"/>
          <w:sz w:val="24"/>
          <w:szCs w:val="24"/>
          <w:lang w:eastAsia="fr-BE"/>
        </w:rPr>
        <w:t>projet:</w:t>
      </w:r>
      <w:proofErr w:type="gramEnd"/>
      <w:r w:rsidRPr="00F22053">
        <w:rPr>
          <w:rFonts w:ascii="Times New Roman" w:eastAsia="Times New Roman" w:hAnsi="Times New Roman" w:cs="Times New Roman"/>
          <w:sz w:val="24"/>
          <w:szCs w:val="24"/>
          <w:lang w:eastAsia="fr-BE"/>
        </w:rPr>
        <w:t xml:space="preserve"> </w:t>
      </w:r>
      <w:proofErr w:type="spellStart"/>
      <w:r w:rsidRPr="00F22053">
        <w:rPr>
          <w:rFonts w:ascii="Times New Roman" w:eastAsia="Times New Roman" w:hAnsi="Times New Roman" w:cs="Times New Roman"/>
          <w:sz w:val="24"/>
          <w:szCs w:val="24"/>
          <w:lang w:eastAsia="fr-BE"/>
        </w:rPr>
        <w:t>Ideta</w:t>
      </w:r>
      <w:proofErr w:type="spellEnd"/>
      <w:r w:rsidRPr="00F22053">
        <w:rPr>
          <w:rFonts w:ascii="Times New Roman" w:eastAsia="Times New Roman" w:hAnsi="Times New Roman" w:cs="Times New Roman"/>
          <w:sz w:val="24"/>
          <w:szCs w:val="24"/>
          <w:lang w:eastAsia="fr-BE"/>
        </w:rPr>
        <w:t xml:space="preserve">. Nicolas </w:t>
      </w:r>
      <w:proofErr w:type="spellStart"/>
      <w:r w:rsidRPr="00F22053">
        <w:rPr>
          <w:rFonts w:ascii="Times New Roman" w:eastAsia="Times New Roman" w:hAnsi="Times New Roman" w:cs="Times New Roman"/>
          <w:sz w:val="24"/>
          <w:szCs w:val="24"/>
          <w:lang w:eastAsia="fr-BE"/>
        </w:rPr>
        <w:t>Plouvier</w:t>
      </w:r>
      <w:proofErr w:type="spellEnd"/>
      <w:r w:rsidRPr="00F22053">
        <w:rPr>
          <w:rFonts w:ascii="Times New Roman" w:eastAsia="Times New Roman" w:hAnsi="Times New Roman" w:cs="Times New Roman"/>
          <w:sz w:val="24"/>
          <w:szCs w:val="24"/>
          <w:lang w:eastAsia="fr-BE"/>
        </w:rPr>
        <w:t xml:space="preserve"> a notamment rappelé les fondements de ce PCAR Dendre Sud. </w:t>
      </w:r>
      <w:proofErr w:type="gramStart"/>
      <w:r w:rsidRPr="00F22053">
        <w:rPr>
          <w:rFonts w:ascii="Times New Roman" w:eastAsia="Times New Roman" w:hAnsi="Times New Roman" w:cs="Times New Roman"/>
          <w:i/>
          <w:iCs/>
          <w:sz w:val="24"/>
          <w:szCs w:val="24"/>
          <w:lang w:eastAsia="fr-BE"/>
        </w:rPr>
        <w:t>«Il</w:t>
      </w:r>
      <w:proofErr w:type="gramEnd"/>
      <w:r w:rsidRPr="00F22053">
        <w:rPr>
          <w:rFonts w:ascii="Times New Roman" w:eastAsia="Times New Roman" w:hAnsi="Times New Roman" w:cs="Times New Roman"/>
          <w:i/>
          <w:iCs/>
          <w:sz w:val="24"/>
          <w:szCs w:val="24"/>
          <w:lang w:eastAsia="fr-BE"/>
        </w:rPr>
        <w:t xml:space="preserve"> s’agit de rendre compatible une ancienne friche industrielle (</w:t>
      </w:r>
      <w:proofErr w:type="spellStart"/>
      <w:r w:rsidRPr="00F22053">
        <w:rPr>
          <w:rFonts w:ascii="Times New Roman" w:eastAsia="Times New Roman" w:hAnsi="Times New Roman" w:cs="Times New Roman"/>
          <w:i/>
          <w:iCs/>
          <w:sz w:val="24"/>
          <w:szCs w:val="24"/>
          <w:lang w:eastAsia="fr-BE"/>
        </w:rPr>
        <w:t>Amphabel</w:t>
      </w:r>
      <w:proofErr w:type="spellEnd"/>
      <w:r w:rsidRPr="00F22053">
        <w:rPr>
          <w:rFonts w:ascii="Times New Roman" w:eastAsia="Times New Roman" w:hAnsi="Times New Roman" w:cs="Times New Roman"/>
          <w:i/>
          <w:iCs/>
          <w:sz w:val="24"/>
          <w:szCs w:val="24"/>
          <w:lang w:eastAsia="fr-BE"/>
        </w:rPr>
        <w:t>) avec un projet de développement d’un quartier connexe au centre-ville de Lessines.</w:t>
      </w:r>
    </w:p>
    <w:p w14:paraId="040F0973" w14:textId="77777777"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r w:rsidRPr="00F22053">
        <w:rPr>
          <w:rFonts w:ascii="Times New Roman" w:eastAsia="Times New Roman" w:hAnsi="Times New Roman" w:cs="Times New Roman"/>
          <w:i/>
          <w:iCs/>
          <w:sz w:val="24"/>
          <w:szCs w:val="24"/>
          <w:lang w:eastAsia="fr-BE"/>
        </w:rPr>
        <w:t>Pour y parvenir, il y avait lieu, techniquement, de rendre compatible les affectations du plan de secteur (en le révisant) avec les projets de développement du quartier visant l’amélioration du cadre de vie des habitants</w:t>
      </w:r>
      <w:proofErr w:type="gramStart"/>
      <w:r w:rsidRPr="00F22053">
        <w:rPr>
          <w:rFonts w:ascii="Times New Roman" w:eastAsia="Times New Roman" w:hAnsi="Times New Roman" w:cs="Times New Roman"/>
          <w:i/>
          <w:iCs/>
          <w:sz w:val="24"/>
          <w:szCs w:val="24"/>
          <w:lang w:eastAsia="fr-BE"/>
        </w:rPr>
        <w:t>.»</w:t>
      </w:r>
      <w:proofErr w:type="gramEnd"/>
    </w:p>
    <w:p w14:paraId="4FEA28DD" w14:textId="77777777"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r w:rsidRPr="00F22053">
        <w:rPr>
          <w:rFonts w:ascii="Times New Roman" w:eastAsia="Times New Roman" w:hAnsi="Times New Roman" w:cs="Times New Roman"/>
          <w:sz w:val="24"/>
          <w:szCs w:val="24"/>
          <w:lang w:eastAsia="fr-BE"/>
        </w:rPr>
        <w:t>Les objectifs de ce nouveau quartier sont multiples.</w:t>
      </w:r>
    </w:p>
    <w:p w14:paraId="652E86F1" w14:textId="77777777"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F22053">
        <w:rPr>
          <w:rFonts w:ascii="Times New Roman" w:eastAsia="Times New Roman" w:hAnsi="Times New Roman" w:cs="Times New Roman"/>
          <w:i/>
          <w:iCs/>
          <w:sz w:val="24"/>
          <w:szCs w:val="24"/>
          <w:lang w:eastAsia="fr-BE"/>
        </w:rPr>
        <w:t>«Le</w:t>
      </w:r>
      <w:proofErr w:type="gramEnd"/>
      <w:r w:rsidRPr="00F22053">
        <w:rPr>
          <w:rFonts w:ascii="Times New Roman" w:eastAsia="Times New Roman" w:hAnsi="Times New Roman" w:cs="Times New Roman"/>
          <w:i/>
          <w:iCs/>
          <w:sz w:val="24"/>
          <w:szCs w:val="24"/>
          <w:lang w:eastAsia="fr-BE"/>
        </w:rPr>
        <w:t xml:space="preserve"> but est de reconstruire la ville au bord de l’eau en mettant en relation des espaces verts et urbains avec la Dendre, en créant des perspectives visuelles et des liaisonnements piétons et en renforçant les connexions.»</w:t>
      </w:r>
    </w:p>
    <w:p w14:paraId="44FBB187" w14:textId="77777777"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r w:rsidRPr="00F22053">
        <w:rPr>
          <w:rFonts w:ascii="Times New Roman" w:eastAsia="Times New Roman" w:hAnsi="Times New Roman" w:cs="Times New Roman"/>
          <w:sz w:val="24"/>
          <w:szCs w:val="24"/>
          <w:lang w:eastAsia="fr-BE"/>
        </w:rPr>
        <w:t xml:space="preserve">Tout cela doit permettre de forger une nouvelle identité de la ville et apporter une qualité au cadre de vie. </w:t>
      </w:r>
      <w:proofErr w:type="gramStart"/>
      <w:r w:rsidRPr="00F22053">
        <w:rPr>
          <w:rFonts w:ascii="Times New Roman" w:eastAsia="Times New Roman" w:hAnsi="Times New Roman" w:cs="Times New Roman"/>
          <w:i/>
          <w:iCs/>
          <w:sz w:val="24"/>
          <w:szCs w:val="24"/>
          <w:lang w:eastAsia="fr-BE"/>
        </w:rPr>
        <w:t>«Par</w:t>
      </w:r>
      <w:proofErr w:type="gramEnd"/>
      <w:r w:rsidRPr="00F22053">
        <w:rPr>
          <w:rFonts w:ascii="Times New Roman" w:eastAsia="Times New Roman" w:hAnsi="Times New Roman" w:cs="Times New Roman"/>
          <w:i/>
          <w:iCs/>
          <w:sz w:val="24"/>
          <w:szCs w:val="24"/>
          <w:lang w:eastAsia="fr-BE"/>
        </w:rPr>
        <w:t xml:space="preserve"> le renforcement du cœur de ville, on permet le développement d’un nouveau pôle urbain complémentaire au centre-ville (commerces, services, logements…) et la création d’un quartier nouveau à la physionomie contemporaine tout en assurant la connexion du nouveau quartier avec la Grand-Rue et le centre-ville.»</w:t>
      </w:r>
    </w:p>
    <w:p w14:paraId="05396DE0" w14:textId="4B87F736" w:rsidR="00F22053" w:rsidRDefault="00F22053">
      <w:r>
        <w:br w:type="page"/>
      </w:r>
    </w:p>
    <w:p w14:paraId="47B68BF3" w14:textId="77777777" w:rsidR="00F22053" w:rsidRDefault="00F22053" w:rsidP="00F22053">
      <w:pPr>
        <w:pStyle w:val="Titre1"/>
      </w:pPr>
      <w:r>
        <w:lastRenderedPageBreak/>
        <w:t xml:space="preserve">Mobilité </w:t>
      </w:r>
      <w:proofErr w:type="gramStart"/>
      <w:r>
        <w:t>douce:</w:t>
      </w:r>
      <w:proofErr w:type="gramEnd"/>
      <w:r>
        <w:t xml:space="preserve"> la nécessité et la qualité </w:t>
      </w:r>
    </w:p>
    <w:p w14:paraId="5381DB30" w14:textId="77777777" w:rsidR="00F22053" w:rsidRDefault="00F22053" w:rsidP="00F22053">
      <w:pPr>
        <w:spacing w:before="100" w:beforeAutospacing="1" w:after="100" w:afterAutospacing="1" w:line="240" w:lineRule="auto"/>
        <w:rPr>
          <w:rFonts w:ascii="Times New Roman" w:eastAsia="Times New Roman" w:hAnsi="Times New Roman" w:cs="Times New Roman"/>
          <w:b/>
          <w:bCs/>
          <w:sz w:val="24"/>
          <w:szCs w:val="24"/>
          <w:lang w:eastAsia="fr-BE"/>
        </w:rPr>
      </w:pPr>
    </w:p>
    <w:p w14:paraId="4FF93A33" w14:textId="58E13A2E"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r w:rsidRPr="00F22053">
        <w:rPr>
          <w:rFonts w:ascii="Times New Roman" w:eastAsia="Times New Roman" w:hAnsi="Times New Roman" w:cs="Times New Roman"/>
          <w:b/>
          <w:bCs/>
          <w:sz w:val="24"/>
          <w:szCs w:val="24"/>
          <w:lang w:eastAsia="fr-BE"/>
        </w:rPr>
        <w:t xml:space="preserve">Écolo apprécie que le collège ait tenu bon au sujet du cheminement cyclo-piéton secondaire situé à l’arrière des parcelles du chemin de Chièvres et de la rue de la Cité. </w:t>
      </w:r>
    </w:p>
    <w:p w14:paraId="273A85BA" w14:textId="77777777"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F22053">
        <w:rPr>
          <w:rFonts w:ascii="Times New Roman" w:eastAsia="Times New Roman" w:hAnsi="Times New Roman" w:cs="Times New Roman"/>
          <w:sz w:val="24"/>
          <w:szCs w:val="24"/>
          <w:lang w:eastAsia="fr-BE"/>
        </w:rPr>
        <w:t>«Il</w:t>
      </w:r>
      <w:proofErr w:type="gramEnd"/>
      <w:r w:rsidRPr="00F22053">
        <w:rPr>
          <w:rFonts w:ascii="Times New Roman" w:eastAsia="Times New Roman" w:hAnsi="Times New Roman" w:cs="Times New Roman"/>
          <w:sz w:val="24"/>
          <w:szCs w:val="24"/>
          <w:lang w:eastAsia="fr-BE"/>
        </w:rPr>
        <w:t xml:space="preserve"> fallait bel et bien le maintenir dans le PCAR, a souligné Philippe </w:t>
      </w:r>
      <w:proofErr w:type="spellStart"/>
      <w:r w:rsidRPr="00F22053">
        <w:rPr>
          <w:rFonts w:ascii="Times New Roman" w:eastAsia="Times New Roman" w:hAnsi="Times New Roman" w:cs="Times New Roman"/>
          <w:sz w:val="24"/>
          <w:szCs w:val="24"/>
          <w:lang w:eastAsia="fr-BE"/>
        </w:rPr>
        <w:t>Hocepied</w:t>
      </w:r>
      <w:proofErr w:type="spellEnd"/>
      <w:r w:rsidRPr="00F22053">
        <w:rPr>
          <w:rFonts w:ascii="Times New Roman" w:eastAsia="Times New Roman" w:hAnsi="Times New Roman" w:cs="Times New Roman"/>
          <w:sz w:val="24"/>
          <w:szCs w:val="24"/>
          <w:lang w:eastAsia="fr-BE"/>
        </w:rPr>
        <w:t xml:space="preserve">. Ce cheminement qui, rappelons-le, est repris à l’Atlas ne fait aucunement double emploi avec le </w:t>
      </w:r>
      <w:proofErr w:type="spellStart"/>
      <w:r w:rsidRPr="00F22053">
        <w:rPr>
          <w:rFonts w:ascii="Times New Roman" w:eastAsia="Times New Roman" w:hAnsi="Times New Roman" w:cs="Times New Roman"/>
          <w:sz w:val="24"/>
          <w:szCs w:val="24"/>
          <w:lang w:eastAsia="fr-BE"/>
        </w:rPr>
        <w:t>RAVeL</w:t>
      </w:r>
      <w:proofErr w:type="spellEnd"/>
      <w:r w:rsidRPr="00F22053">
        <w:rPr>
          <w:rFonts w:ascii="Times New Roman" w:eastAsia="Times New Roman" w:hAnsi="Times New Roman" w:cs="Times New Roman"/>
          <w:sz w:val="24"/>
          <w:szCs w:val="24"/>
          <w:lang w:eastAsia="fr-BE"/>
        </w:rPr>
        <w:t xml:space="preserve"> comme on a pu le lire dans les remarques reçues des riverains suite à l’enquête publique. Ils n’ont en effet pas la même fonction et ne concernent pas les mêmes utilisateurs</w:t>
      </w:r>
      <w:proofErr w:type="gramStart"/>
      <w:r w:rsidRPr="00F22053">
        <w:rPr>
          <w:rFonts w:ascii="Times New Roman" w:eastAsia="Times New Roman" w:hAnsi="Times New Roman" w:cs="Times New Roman"/>
          <w:sz w:val="24"/>
          <w:szCs w:val="24"/>
          <w:lang w:eastAsia="fr-BE"/>
        </w:rPr>
        <w:t>.»</w:t>
      </w:r>
      <w:proofErr w:type="gramEnd"/>
    </w:p>
    <w:p w14:paraId="0B290A30" w14:textId="77777777"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r w:rsidRPr="00F22053">
        <w:rPr>
          <w:rFonts w:ascii="Times New Roman" w:eastAsia="Times New Roman" w:hAnsi="Times New Roman" w:cs="Times New Roman"/>
          <w:sz w:val="24"/>
          <w:szCs w:val="24"/>
          <w:lang w:eastAsia="fr-BE"/>
        </w:rPr>
        <w:t xml:space="preserve">Les Verts comprennent cependant l’inquiétude des riverains qui verront peut-être un peu plus de passage au fond de leur jardin. </w:t>
      </w:r>
      <w:proofErr w:type="gramStart"/>
      <w:r w:rsidRPr="00F22053">
        <w:rPr>
          <w:rFonts w:ascii="Times New Roman" w:eastAsia="Times New Roman" w:hAnsi="Times New Roman" w:cs="Times New Roman"/>
          <w:i/>
          <w:iCs/>
          <w:sz w:val="24"/>
          <w:szCs w:val="24"/>
          <w:lang w:eastAsia="fr-BE"/>
        </w:rPr>
        <w:t>«C’est</w:t>
      </w:r>
      <w:proofErr w:type="gramEnd"/>
      <w:r w:rsidRPr="00F22053">
        <w:rPr>
          <w:rFonts w:ascii="Times New Roman" w:eastAsia="Times New Roman" w:hAnsi="Times New Roman" w:cs="Times New Roman"/>
          <w:i/>
          <w:iCs/>
          <w:sz w:val="24"/>
          <w:szCs w:val="24"/>
          <w:lang w:eastAsia="fr-BE"/>
        </w:rPr>
        <w:t xml:space="preserve"> pourquoi, Écolo plaide pour un aménagement qualitatif de cette voie pédestre de manière à préserver l’intimité des riverains.»</w:t>
      </w:r>
    </w:p>
    <w:p w14:paraId="40789034" w14:textId="77777777" w:rsidR="00F22053" w:rsidRPr="00F22053" w:rsidRDefault="00F22053" w:rsidP="00F22053">
      <w:pPr>
        <w:spacing w:before="100" w:beforeAutospacing="1" w:after="100" w:afterAutospacing="1" w:line="240" w:lineRule="auto"/>
        <w:rPr>
          <w:rFonts w:ascii="Times New Roman" w:eastAsia="Times New Roman" w:hAnsi="Times New Roman" w:cs="Times New Roman"/>
          <w:sz w:val="24"/>
          <w:szCs w:val="24"/>
          <w:lang w:eastAsia="fr-BE"/>
        </w:rPr>
      </w:pPr>
      <w:r w:rsidRPr="00F22053">
        <w:rPr>
          <w:rFonts w:ascii="Times New Roman" w:eastAsia="Times New Roman" w:hAnsi="Times New Roman" w:cs="Times New Roman"/>
          <w:sz w:val="24"/>
          <w:szCs w:val="24"/>
          <w:lang w:eastAsia="fr-BE"/>
        </w:rPr>
        <w:t xml:space="preserve">Et Philippe </w:t>
      </w:r>
      <w:proofErr w:type="spellStart"/>
      <w:r w:rsidRPr="00F22053">
        <w:rPr>
          <w:rFonts w:ascii="Times New Roman" w:eastAsia="Times New Roman" w:hAnsi="Times New Roman" w:cs="Times New Roman"/>
          <w:sz w:val="24"/>
          <w:szCs w:val="24"/>
          <w:lang w:eastAsia="fr-BE"/>
        </w:rPr>
        <w:t>Hocepied</w:t>
      </w:r>
      <w:proofErr w:type="spellEnd"/>
      <w:r w:rsidRPr="00F22053">
        <w:rPr>
          <w:rFonts w:ascii="Times New Roman" w:eastAsia="Times New Roman" w:hAnsi="Times New Roman" w:cs="Times New Roman"/>
          <w:sz w:val="24"/>
          <w:szCs w:val="24"/>
          <w:lang w:eastAsia="fr-BE"/>
        </w:rPr>
        <w:t xml:space="preserve"> </w:t>
      </w:r>
      <w:proofErr w:type="gramStart"/>
      <w:r w:rsidRPr="00F22053">
        <w:rPr>
          <w:rFonts w:ascii="Times New Roman" w:eastAsia="Times New Roman" w:hAnsi="Times New Roman" w:cs="Times New Roman"/>
          <w:sz w:val="24"/>
          <w:szCs w:val="24"/>
          <w:lang w:eastAsia="fr-BE"/>
        </w:rPr>
        <w:t>d’ajouter:</w:t>
      </w:r>
      <w:proofErr w:type="gramEnd"/>
      <w:r w:rsidRPr="00F22053">
        <w:rPr>
          <w:rFonts w:ascii="Times New Roman" w:eastAsia="Times New Roman" w:hAnsi="Times New Roman" w:cs="Times New Roman"/>
          <w:sz w:val="24"/>
          <w:szCs w:val="24"/>
          <w:lang w:eastAsia="fr-BE"/>
        </w:rPr>
        <w:t xml:space="preserve"> </w:t>
      </w:r>
      <w:r w:rsidRPr="00F22053">
        <w:rPr>
          <w:rFonts w:ascii="Times New Roman" w:eastAsia="Times New Roman" w:hAnsi="Times New Roman" w:cs="Times New Roman"/>
          <w:i/>
          <w:iCs/>
          <w:sz w:val="24"/>
          <w:szCs w:val="24"/>
          <w:lang w:eastAsia="fr-BE"/>
        </w:rPr>
        <w:t>«Maintenant que le projet définitif a été adopté, nous espérons que ce dossier va enfin avancer!»</w:t>
      </w:r>
    </w:p>
    <w:p w14:paraId="3A23AB42" w14:textId="77777777" w:rsidR="00F22053" w:rsidRPr="00F22053" w:rsidRDefault="00F22053" w:rsidP="00F22053"/>
    <w:sectPr w:rsidR="00F22053" w:rsidRPr="00F220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CE4C76"/>
    <w:multiLevelType w:val="multilevel"/>
    <w:tmpl w:val="3D56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B54D7E"/>
    <w:multiLevelType w:val="multilevel"/>
    <w:tmpl w:val="45A6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53"/>
    <w:rsid w:val="000E330A"/>
    <w:rsid w:val="00F2205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F764"/>
  <w15:chartTrackingRefBased/>
  <w15:docId w15:val="{BF4959B3-995A-405A-BC25-B07DBEE9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20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2053"/>
    <w:rPr>
      <w:rFonts w:ascii="Times New Roman" w:eastAsia="Times New Roman" w:hAnsi="Times New Roman" w:cs="Times New Roman"/>
      <w:b/>
      <w:bCs/>
      <w:kern w:val="36"/>
      <w:sz w:val="48"/>
      <w:szCs w:val="48"/>
      <w:lang w:eastAsia="fr-BE"/>
    </w:rPr>
  </w:style>
  <w:style w:type="paragraph" w:customStyle="1" w:styleId="articlebyline">
    <w:name w:val="article__byline"/>
    <w:basedOn w:val="Normal"/>
    <w:rsid w:val="00F2205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F22053"/>
    <w:rPr>
      <w:color w:val="0000FF"/>
      <w:u w:val="single"/>
    </w:rPr>
  </w:style>
  <w:style w:type="character" w:customStyle="1" w:styleId="bcdivider">
    <w:name w:val="bc__divider"/>
    <w:basedOn w:val="Policepardfaut"/>
    <w:rsid w:val="00F22053"/>
  </w:style>
  <w:style w:type="character" w:customStyle="1" w:styleId="articletimestamp">
    <w:name w:val="article__timestamp"/>
    <w:basedOn w:val="Policepardfaut"/>
    <w:rsid w:val="00F22053"/>
  </w:style>
  <w:style w:type="paragraph" w:customStyle="1" w:styleId="facebook">
    <w:name w:val="facebook"/>
    <w:basedOn w:val="Normal"/>
    <w:rsid w:val="00F2205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con-text">
    <w:name w:val="icon-text"/>
    <w:basedOn w:val="Policepardfaut"/>
    <w:rsid w:val="00F22053"/>
  </w:style>
  <w:style w:type="paragraph" w:customStyle="1" w:styleId="messenger">
    <w:name w:val="messenger"/>
    <w:basedOn w:val="Normal"/>
    <w:rsid w:val="00F2205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witter">
    <w:name w:val="twitter"/>
    <w:basedOn w:val="Normal"/>
    <w:rsid w:val="00F2205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nkedin">
    <w:name w:val="linkedin"/>
    <w:basedOn w:val="Normal"/>
    <w:rsid w:val="00F2205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badgelabel">
    <w:name w:val="badge__label"/>
    <w:basedOn w:val="Policepardfaut"/>
    <w:rsid w:val="00F22053"/>
  </w:style>
  <w:style w:type="paragraph" w:customStyle="1" w:styleId="mail">
    <w:name w:val="mail"/>
    <w:basedOn w:val="Normal"/>
    <w:rsid w:val="00F2205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rint">
    <w:name w:val="print"/>
    <w:basedOn w:val="Normal"/>
    <w:rsid w:val="00F2205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F2205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rticleimagecaption">
    <w:name w:val="article__image__caption"/>
    <w:basedOn w:val="Policepardfaut"/>
    <w:rsid w:val="00F22053"/>
  </w:style>
  <w:style w:type="character" w:customStyle="1" w:styleId="articleimagecredits">
    <w:name w:val="article__image__credits"/>
    <w:basedOn w:val="Policepardfaut"/>
    <w:rsid w:val="00F22053"/>
  </w:style>
  <w:style w:type="paragraph" w:customStyle="1" w:styleId="articleintro">
    <w:name w:val="article__intro"/>
    <w:basedOn w:val="Normal"/>
    <w:rsid w:val="00F2205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F22053"/>
    <w:rPr>
      <w:b/>
      <w:bCs/>
    </w:rPr>
  </w:style>
  <w:style w:type="paragraph" w:customStyle="1" w:styleId="articlesubtitle">
    <w:name w:val="article__subtitle"/>
    <w:basedOn w:val="Normal"/>
    <w:rsid w:val="00F22053"/>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576183">
      <w:bodyDiv w:val="1"/>
      <w:marLeft w:val="0"/>
      <w:marRight w:val="0"/>
      <w:marTop w:val="0"/>
      <w:marBottom w:val="0"/>
      <w:divBdr>
        <w:top w:val="none" w:sz="0" w:space="0" w:color="auto"/>
        <w:left w:val="none" w:sz="0" w:space="0" w:color="auto"/>
        <w:bottom w:val="none" w:sz="0" w:space="0" w:color="auto"/>
        <w:right w:val="none" w:sz="0" w:space="0" w:color="auto"/>
      </w:divBdr>
      <w:divsChild>
        <w:div w:id="2061784619">
          <w:marLeft w:val="0"/>
          <w:marRight w:val="0"/>
          <w:marTop w:val="0"/>
          <w:marBottom w:val="0"/>
          <w:divBdr>
            <w:top w:val="none" w:sz="0" w:space="0" w:color="auto"/>
            <w:left w:val="none" w:sz="0" w:space="0" w:color="auto"/>
            <w:bottom w:val="none" w:sz="0" w:space="0" w:color="auto"/>
            <w:right w:val="none" w:sz="0" w:space="0" w:color="auto"/>
          </w:divBdr>
          <w:divsChild>
            <w:div w:id="452290501">
              <w:marLeft w:val="0"/>
              <w:marRight w:val="0"/>
              <w:marTop w:val="0"/>
              <w:marBottom w:val="0"/>
              <w:divBdr>
                <w:top w:val="none" w:sz="0" w:space="0" w:color="auto"/>
                <w:left w:val="none" w:sz="0" w:space="0" w:color="auto"/>
                <w:bottom w:val="none" w:sz="0" w:space="0" w:color="auto"/>
                <w:right w:val="none" w:sz="0" w:space="0" w:color="auto"/>
              </w:divBdr>
            </w:div>
            <w:div w:id="54400257">
              <w:marLeft w:val="0"/>
              <w:marRight w:val="0"/>
              <w:marTop w:val="0"/>
              <w:marBottom w:val="0"/>
              <w:divBdr>
                <w:top w:val="none" w:sz="0" w:space="0" w:color="auto"/>
                <w:left w:val="none" w:sz="0" w:space="0" w:color="auto"/>
                <w:bottom w:val="none" w:sz="0" w:space="0" w:color="auto"/>
                <w:right w:val="none" w:sz="0" w:space="0" w:color="auto"/>
              </w:divBdr>
              <w:divsChild>
                <w:div w:id="323316747">
                  <w:marLeft w:val="0"/>
                  <w:marRight w:val="0"/>
                  <w:marTop w:val="0"/>
                  <w:marBottom w:val="0"/>
                  <w:divBdr>
                    <w:top w:val="none" w:sz="0" w:space="0" w:color="auto"/>
                    <w:left w:val="none" w:sz="0" w:space="0" w:color="auto"/>
                    <w:bottom w:val="none" w:sz="0" w:space="0" w:color="auto"/>
                    <w:right w:val="none" w:sz="0" w:space="0" w:color="auto"/>
                  </w:divBdr>
                </w:div>
              </w:divsChild>
            </w:div>
            <w:div w:id="317154908">
              <w:marLeft w:val="0"/>
              <w:marRight w:val="0"/>
              <w:marTop w:val="0"/>
              <w:marBottom w:val="0"/>
              <w:divBdr>
                <w:top w:val="none" w:sz="0" w:space="0" w:color="auto"/>
                <w:left w:val="none" w:sz="0" w:space="0" w:color="auto"/>
                <w:bottom w:val="none" w:sz="0" w:space="0" w:color="auto"/>
                <w:right w:val="none" w:sz="0" w:space="0" w:color="auto"/>
              </w:divBdr>
            </w:div>
            <w:div w:id="63993878">
              <w:marLeft w:val="0"/>
              <w:marRight w:val="0"/>
              <w:marTop w:val="0"/>
              <w:marBottom w:val="0"/>
              <w:divBdr>
                <w:top w:val="none" w:sz="0" w:space="0" w:color="auto"/>
                <w:left w:val="none" w:sz="0" w:space="0" w:color="auto"/>
                <w:bottom w:val="none" w:sz="0" w:space="0" w:color="auto"/>
                <w:right w:val="none" w:sz="0" w:space="0" w:color="auto"/>
              </w:divBdr>
            </w:div>
            <w:div w:id="131095574">
              <w:marLeft w:val="0"/>
              <w:marRight w:val="0"/>
              <w:marTop w:val="0"/>
              <w:marBottom w:val="0"/>
              <w:divBdr>
                <w:top w:val="none" w:sz="0" w:space="0" w:color="auto"/>
                <w:left w:val="none" w:sz="0" w:space="0" w:color="auto"/>
                <w:bottom w:val="none" w:sz="0" w:space="0" w:color="auto"/>
                <w:right w:val="none" w:sz="0" w:space="0" w:color="auto"/>
              </w:divBdr>
            </w:div>
            <w:div w:id="1735852949">
              <w:marLeft w:val="0"/>
              <w:marRight w:val="0"/>
              <w:marTop w:val="0"/>
              <w:marBottom w:val="0"/>
              <w:divBdr>
                <w:top w:val="none" w:sz="0" w:space="0" w:color="auto"/>
                <w:left w:val="none" w:sz="0" w:space="0" w:color="auto"/>
                <w:bottom w:val="none" w:sz="0" w:space="0" w:color="auto"/>
                <w:right w:val="none" w:sz="0" w:space="0" w:color="auto"/>
              </w:divBdr>
            </w:div>
            <w:div w:id="2039505211">
              <w:marLeft w:val="0"/>
              <w:marRight w:val="0"/>
              <w:marTop w:val="0"/>
              <w:marBottom w:val="0"/>
              <w:divBdr>
                <w:top w:val="none" w:sz="0" w:space="0" w:color="auto"/>
                <w:left w:val="none" w:sz="0" w:space="0" w:color="auto"/>
                <w:bottom w:val="none" w:sz="0" w:space="0" w:color="auto"/>
                <w:right w:val="none" w:sz="0" w:space="0" w:color="auto"/>
              </w:divBdr>
            </w:div>
            <w:div w:id="773667700">
              <w:marLeft w:val="0"/>
              <w:marRight w:val="0"/>
              <w:marTop w:val="0"/>
              <w:marBottom w:val="0"/>
              <w:divBdr>
                <w:top w:val="none" w:sz="0" w:space="0" w:color="auto"/>
                <w:left w:val="none" w:sz="0" w:space="0" w:color="auto"/>
                <w:bottom w:val="none" w:sz="0" w:space="0" w:color="auto"/>
                <w:right w:val="none" w:sz="0" w:space="0" w:color="auto"/>
              </w:divBdr>
            </w:div>
          </w:divsChild>
        </w:div>
        <w:div w:id="1995402782">
          <w:marLeft w:val="0"/>
          <w:marRight w:val="0"/>
          <w:marTop w:val="0"/>
          <w:marBottom w:val="0"/>
          <w:divBdr>
            <w:top w:val="none" w:sz="0" w:space="0" w:color="auto"/>
            <w:left w:val="none" w:sz="0" w:space="0" w:color="auto"/>
            <w:bottom w:val="none" w:sz="0" w:space="0" w:color="auto"/>
            <w:right w:val="none" w:sz="0" w:space="0" w:color="auto"/>
          </w:divBdr>
          <w:divsChild>
            <w:div w:id="1897928241">
              <w:marLeft w:val="0"/>
              <w:marRight w:val="0"/>
              <w:marTop w:val="0"/>
              <w:marBottom w:val="0"/>
              <w:divBdr>
                <w:top w:val="none" w:sz="0" w:space="0" w:color="auto"/>
                <w:left w:val="none" w:sz="0" w:space="0" w:color="auto"/>
                <w:bottom w:val="none" w:sz="0" w:space="0" w:color="auto"/>
                <w:right w:val="none" w:sz="0" w:space="0" w:color="auto"/>
              </w:divBdr>
              <w:divsChild>
                <w:div w:id="1195343597">
                  <w:marLeft w:val="0"/>
                  <w:marRight w:val="0"/>
                  <w:marTop w:val="0"/>
                  <w:marBottom w:val="0"/>
                  <w:divBdr>
                    <w:top w:val="none" w:sz="0" w:space="0" w:color="auto"/>
                    <w:left w:val="none" w:sz="0" w:space="0" w:color="auto"/>
                    <w:bottom w:val="none" w:sz="0" w:space="0" w:color="auto"/>
                    <w:right w:val="none" w:sz="0" w:space="0" w:color="auto"/>
                  </w:divBdr>
                  <w:divsChild>
                    <w:div w:id="502203200">
                      <w:marLeft w:val="0"/>
                      <w:marRight w:val="0"/>
                      <w:marTop w:val="0"/>
                      <w:marBottom w:val="0"/>
                      <w:divBdr>
                        <w:top w:val="none" w:sz="0" w:space="0" w:color="auto"/>
                        <w:left w:val="none" w:sz="0" w:space="0" w:color="auto"/>
                        <w:bottom w:val="none" w:sz="0" w:space="0" w:color="auto"/>
                        <w:right w:val="none" w:sz="0" w:space="0" w:color="auto"/>
                      </w:divBdr>
                      <w:divsChild>
                        <w:div w:id="531267477">
                          <w:marLeft w:val="0"/>
                          <w:marRight w:val="0"/>
                          <w:marTop w:val="0"/>
                          <w:marBottom w:val="0"/>
                          <w:divBdr>
                            <w:top w:val="none" w:sz="0" w:space="0" w:color="auto"/>
                            <w:left w:val="none" w:sz="0" w:space="0" w:color="auto"/>
                            <w:bottom w:val="none" w:sz="0" w:space="0" w:color="auto"/>
                            <w:right w:val="none" w:sz="0" w:space="0" w:color="auto"/>
                          </w:divBdr>
                          <w:divsChild>
                            <w:div w:id="15037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844880">
      <w:bodyDiv w:val="1"/>
      <w:marLeft w:val="0"/>
      <w:marRight w:val="0"/>
      <w:marTop w:val="0"/>
      <w:marBottom w:val="0"/>
      <w:divBdr>
        <w:top w:val="none" w:sz="0" w:space="0" w:color="auto"/>
        <w:left w:val="none" w:sz="0" w:space="0" w:color="auto"/>
        <w:bottom w:val="none" w:sz="0" w:space="0" w:color="auto"/>
        <w:right w:val="none" w:sz="0" w:space="0" w:color="auto"/>
      </w:divBdr>
    </w:div>
    <w:div w:id="1128548586">
      <w:bodyDiv w:val="1"/>
      <w:marLeft w:val="0"/>
      <w:marRight w:val="0"/>
      <w:marTop w:val="0"/>
      <w:marBottom w:val="0"/>
      <w:divBdr>
        <w:top w:val="none" w:sz="0" w:space="0" w:color="auto"/>
        <w:left w:val="none" w:sz="0" w:space="0" w:color="auto"/>
        <w:bottom w:val="none" w:sz="0" w:space="0" w:color="auto"/>
        <w:right w:val="none" w:sz="0" w:space="0" w:color="auto"/>
      </w:divBdr>
    </w:div>
    <w:div w:id="1838573073">
      <w:bodyDiv w:val="1"/>
      <w:marLeft w:val="0"/>
      <w:marRight w:val="0"/>
      <w:marTop w:val="0"/>
      <w:marBottom w:val="0"/>
      <w:divBdr>
        <w:top w:val="none" w:sz="0" w:space="0" w:color="auto"/>
        <w:left w:val="none" w:sz="0" w:space="0" w:color="auto"/>
        <w:bottom w:val="none" w:sz="0" w:space="0" w:color="auto"/>
        <w:right w:val="none" w:sz="0" w:space="0" w:color="auto"/>
      </w:divBdr>
      <w:divsChild>
        <w:div w:id="837578576">
          <w:marLeft w:val="0"/>
          <w:marRight w:val="0"/>
          <w:marTop w:val="0"/>
          <w:marBottom w:val="0"/>
          <w:divBdr>
            <w:top w:val="none" w:sz="0" w:space="0" w:color="auto"/>
            <w:left w:val="none" w:sz="0" w:space="0" w:color="auto"/>
            <w:bottom w:val="none" w:sz="0" w:space="0" w:color="auto"/>
            <w:right w:val="none" w:sz="0" w:space="0" w:color="auto"/>
          </w:divBdr>
          <w:divsChild>
            <w:div w:id="1668360668">
              <w:marLeft w:val="0"/>
              <w:marRight w:val="0"/>
              <w:marTop w:val="0"/>
              <w:marBottom w:val="0"/>
              <w:divBdr>
                <w:top w:val="none" w:sz="0" w:space="0" w:color="auto"/>
                <w:left w:val="none" w:sz="0" w:space="0" w:color="auto"/>
                <w:bottom w:val="none" w:sz="0" w:space="0" w:color="auto"/>
                <w:right w:val="none" w:sz="0" w:space="0" w:color="auto"/>
              </w:divBdr>
            </w:div>
            <w:div w:id="1862738357">
              <w:marLeft w:val="0"/>
              <w:marRight w:val="0"/>
              <w:marTop w:val="0"/>
              <w:marBottom w:val="0"/>
              <w:divBdr>
                <w:top w:val="none" w:sz="0" w:space="0" w:color="auto"/>
                <w:left w:val="none" w:sz="0" w:space="0" w:color="auto"/>
                <w:bottom w:val="none" w:sz="0" w:space="0" w:color="auto"/>
                <w:right w:val="none" w:sz="0" w:space="0" w:color="auto"/>
              </w:divBdr>
              <w:divsChild>
                <w:div w:id="1830290455">
                  <w:marLeft w:val="0"/>
                  <w:marRight w:val="0"/>
                  <w:marTop w:val="0"/>
                  <w:marBottom w:val="0"/>
                  <w:divBdr>
                    <w:top w:val="none" w:sz="0" w:space="0" w:color="auto"/>
                    <w:left w:val="none" w:sz="0" w:space="0" w:color="auto"/>
                    <w:bottom w:val="none" w:sz="0" w:space="0" w:color="auto"/>
                    <w:right w:val="none" w:sz="0" w:space="0" w:color="auto"/>
                  </w:divBdr>
                </w:div>
              </w:divsChild>
            </w:div>
            <w:div w:id="286543634">
              <w:marLeft w:val="0"/>
              <w:marRight w:val="0"/>
              <w:marTop w:val="0"/>
              <w:marBottom w:val="0"/>
              <w:divBdr>
                <w:top w:val="none" w:sz="0" w:space="0" w:color="auto"/>
                <w:left w:val="none" w:sz="0" w:space="0" w:color="auto"/>
                <w:bottom w:val="none" w:sz="0" w:space="0" w:color="auto"/>
                <w:right w:val="none" w:sz="0" w:space="0" w:color="auto"/>
              </w:divBdr>
            </w:div>
            <w:div w:id="114955535">
              <w:marLeft w:val="0"/>
              <w:marRight w:val="0"/>
              <w:marTop w:val="0"/>
              <w:marBottom w:val="0"/>
              <w:divBdr>
                <w:top w:val="none" w:sz="0" w:space="0" w:color="auto"/>
                <w:left w:val="none" w:sz="0" w:space="0" w:color="auto"/>
                <w:bottom w:val="none" w:sz="0" w:space="0" w:color="auto"/>
                <w:right w:val="none" w:sz="0" w:space="0" w:color="auto"/>
              </w:divBdr>
            </w:div>
            <w:div w:id="2146656016">
              <w:marLeft w:val="0"/>
              <w:marRight w:val="0"/>
              <w:marTop w:val="0"/>
              <w:marBottom w:val="0"/>
              <w:divBdr>
                <w:top w:val="none" w:sz="0" w:space="0" w:color="auto"/>
                <w:left w:val="none" w:sz="0" w:space="0" w:color="auto"/>
                <w:bottom w:val="none" w:sz="0" w:space="0" w:color="auto"/>
                <w:right w:val="none" w:sz="0" w:space="0" w:color="auto"/>
              </w:divBdr>
            </w:div>
            <w:div w:id="542060777">
              <w:marLeft w:val="0"/>
              <w:marRight w:val="0"/>
              <w:marTop w:val="0"/>
              <w:marBottom w:val="0"/>
              <w:divBdr>
                <w:top w:val="none" w:sz="0" w:space="0" w:color="auto"/>
                <w:left w:val="none" w:sz="0" w:space="0" w:color="auto"/>
                <w:bottom w:val="none" w:sz="0" w:space="0" w:color="auto"/>
                <w:right w:val="none" w:sz="0" w:space="0" w:color="auto"/>
              </w:divBdr>
            </w:div>
            <w:div w:id="1661225655">
              <w:marLeft w:val="0"/>
              <w:marRight w:val="0"/>
              <w:marTop w:val="0"/>
              <w:marBottom w:val="0"/>
              <w:divBdr>
                <w:top w:val="none" w:sz="0" w:space="0" w:color="auto"/>
                <w:left w:val="none" w:sz="0" w:space="0" w:color="auto"/>
                <w:bottom w:val="none" w:sz="0" w:space="0" w:color="auto"/>
                <w:right w:val="none" w:sz="0" w:space="0" w:color="auto"/>
              </w:divBdr>
            </w:div>
            <w:div w:id="1557006027">
              <w:marLeft w:val="0"/>
              <w:marRight w:val="0"/>
              <w:marTop w:val="0"/>
              <w:marBottom w:val="0"/>
              <w:divBdr>
                <w:top w:val="none" w:sz="0" w:space="0" w:color="auto"/>
                <w:left w:val="none" w:sz="0" w:space="0" w:color="auto"/>
                <w:bottom w:val="none" w:sz="0" w:space="0" w:color="auto"/>
                <w:right w:val="none" w:sz="0" w:space="0" w:color="auto"/>
              </w:divBdr>
            </w:div>
          </w:divsChild>
        </w:div>
        <w:div w:id="1519546092">
          <w:marLeft w:val="0"/>
          <w:marRight w:val="0"/>
          <w:marTop w:val="0"/>
          <w:marBottom w:val="0"/>
          <w:divBdr>
            <w:top w:val="none" w:sz="0" w:space="0" w:color="auto"/>
            <w:left w:val="none" w:sz="0" w:space="0" w:color="auto"/>
            <w:bottom w:val="none" w:sz="0" w:space="0" w:color="auto"/>
            <w:right w:val="none" w:sz="0" w:space="0" w:color="auto"/>
          </w:divBdr>
          <w:divsChild>
            <w:div w:id="1331107033">
              <w:marLeft w:val="0"/>
              <w:marRight w:val="0"/>
              <w:marTop w:val="0"/>
              <w:marBottom w:val="0"/>
              <w:divBdr>
                <w:top w:val="none" w:sz="0" w:space="0" w:color="auto"/>
                <w:left w:val="none" w:sz="0" w:space="0" w:color="auto"/>
                <w:bottom w:val="none" w:sz="0" w:space="0" w:color="auto"/>
                <w:right w:val="none" w:sz="0" w:space="0" w:color="auto"/>
              </w:divBdr>
              <w:divsChild>
                <w:div w:id="1084306054">
                  <w:marLeft w:val="0"/>
                  <w:marRight w:val="0"/>
                  <w:marTop w:val="0"/>
                  <w:marBottom w:val="0"/>
                  <w:divBdr>
                    <w:top w:val="none" w:sz="0" w:space="0" w:color="auto"/>
                    <w:left w:val="none" w:sz="0" w:space="0" w:color="auto"/>
                    <w:bottom w:val="none" w:sz="0" w:space="0" w:color="auto"/>
                    <w:right w:val="none" w:sz="0" w:space="0" w:color="auto"/>
                  </w:divBdr>
                  <w:divsChild>
                    <w:div w:id="2056541955">
                      <w:marLeft w:val="0"/>
                      <w:marRight w:val="0"/>
                      <w:marTop w:val="0"/>
                      <w:marBottom w:val="0"/>
                      <w:divBdr>
                        <w:top w:val="none" w:sz="0" w:space="0" w:color="auto"/>
                        <w:left w:val="none" w:sz="0" w:space="0" w:color="auto"/>
                        <w:bottom w:val="none" w:sz="0" w:space="0" w:color="auto"/>
                        <w:right w:val="none" w:sz="0" w:space="0" w:color="auto"/>
                      </w:divBdr>
                      <w:divsChild>
                        <w:div w:id="698745622">
                          <w:marLeft w:val="0"/>
                          <w:marRight w:val="0"/>
                          <w:marTop w:val="0"/>
                          <w:marBottom w:val="0"/>
                          <w:divBdr>
                            <w:top w:val="none" w:sz="0" w:space="0" w:color="auto"/>
                            <w:left w:val="none" w:sz="0" w:space="0" w:color="auto"/>
                            <w:bottom w:val="none" w:sz="0" w:space="0" w:color="auto"/>
                            <w:right w:val="none" w:sz="0" w:space="0" w:color="auto"/>
                          </w:divBdr>
                          <w:divsChild>
                            <w:div w:id="20074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862</Words>
  <Characters>4745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mariechristine.dochy@gmail.com</dc:creator>
  <cp:keywords/>
  <dc:description/>
  <cp:lastModifiedBy>mariechristine.dochy@gmail.com</cp:lastModifiedBy>
  <cp:revision>1</cp:revision>
  <dcterms:created xsi:type="dcterms:W3CDTF">2020-08-27T07:37:00Z</dcterms:created>
  <dcterms:modified xsi:type="dcterms:W3CDTF">2020-08-27T07:50:00Z</dcterms:modified>
</cp:coreProperties>
</file>