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86F5D" w14:textId="7E3CEB0E" w:rsidR="001556BC" w:rsidRPr="001556BC" w:rsidRDefault="001556BC" w:rsidP="001556BC">
      <w:pPr>
        <w:spacing w:after="0" w:line="765" w:lineRule="atLeast"/>
        <w:rPr>
          <w:rFonts w:ascii="Arial" w:eastAsia="Times New Roman" w:hAnsi="Arial" w:cs="Arial"/>
          <w:caps/>
          <w:color w:val="242424"/>
          <w:sz w:val="32"/>
          <w:szCs w:val="32"/>
          <w:lang w:eastAsia="fr-BE"/>
        </w:rPr>
      </w:pPr>
      <w:r w:rsidRPr="001556BC">
        <w:rPr>
          <w:rFonts w:ascii="Arial" w:eastAsia="Times New Roman" w:hAnsi="Arial" w:cs="Arial"/>
          <w:caps/>
          <w:color w:val="242424"/>
          <w:sz w:val="32"/>
          <w:szCs w:val="32"/>
          <w:lang w:eastAsia="fr-BE"/>
        </w:rPr>
        <w:t>FORUM</w:t>
      </w:r>
      <w:r w:rsidR="00976B37">
        <w:rPr>
          <w:rFonts w:ascii="Arial" w:eastAsia="Times New Roman" w:hAnsi="Arial" w:cs="Arial"/>
          <w:caps/>
          <w:color w:val="242424"/>
          <w:sz w:val="32"/>
          <w:szCs w:val="32"/>
          <w:lang w:eastAsia="fr-BE"/>
        </w:rPr>
        <w:t xml:space="preserve"> LE SOIR </w:t>
      </w:r>
    </w:p>
    <w:p w14:paraId="77A542E9" w14:textId="77777777" w:rsidR="001556BC" w:rsidRPr="001556BC" w:rsidRDefault="001556BC" w:rsidP="001556BC">
      <w:pPr>
        <w:spacing w:after="0" w:line="240" w:lineRule="auto"/>
        <w:rPr>
          <w:rFonts w:ascii="Arial" w:eastAsia="Times New Roman" w:hAnsi="Arial" w:cs="Arial"/>
          <w:color w:val="ADB5BD"/>
          <w:sz w:val="26"/>
          <w:szCs w:val="26"/>
          <w:lang w:eastAsia="fr-BE"/>
        </w:rPr>
      </w:pPr>
      <w:r w:rsidRPr="001556BC">
        <w:rPr>
          <w:rFonts w:ascii="Arial" w:eastAsia="Times New Roman" w:hAnsi="Arial" w:cs="Arial"/>
          <w:color w:val="ADB5BD"/>
          <w:sz w:val="26"/>
          <w:szCs w:val="26"/>
          <w:lang w:eastAsia="fr-BE"/>
        </w:rPr>
        <w:t>23/03/2021</w:t>
      </w:r>
    </w:p>
    <w:p w14:paraId="1A04D5DD" w14:textId="77777777" w:rsidR="001556BC" w:rsidRPr="001556BC" w:rsidRDefault="001556BC" w:rsidP="001556BC">
      <w:pPr>
        <w:spacing w:after="0" w:line="480" w:lineRule="atLeast"/>
        <w:rPr>
          <w:rFonts w:ascii="Arial" w:eastAsia="Times New Roman" w:hAnsi="Arial" w:cs="Arial"/>
          <w:b/>
          <w:bCs/>
          <w:caps/>
          <w:color w:val="003978"/>
          <w:sz w:val="36"/>
          <w:szCs w:val="36"/>
          <w:lang w:eastAsia="fr-BE"/>
        </w:rPr>
      </w:pPr>
      <w:r w:rsidRPr="001556BC">
        <w:rPr>
          <w:rFonts w:ascii="Arial" w:eastAsia="Times New Roman" w:hAnsi="Arial" w:cs="Arial"/>
          <w:b/>
          <w:bCs/>
          <w:caps/>
          <w:color w:val="003978"/>
          <w:sz w:val="36"/>
          <w:szCs w:val="36"/>
          <w:lang w:eastAsia="fr-BE"/>
        </w:rPr>
        <w:t>VIE PRIVÉE </w:t>
      </w:r>
    </w:p>
    <w:p w14:paraId="0DFA010C" w14:textId="77777777" w:rsidR="001556BC" w:rsidRDefault="001556BC" w:rsidP="001556BC">
      <w:pPr>
        <w:spacing w:after="75" w:line="240" w:lineRule="auto"/>
        <w:rPr>
          <w:rFonts w:ascii="Arial" w:eastAsia="Times New Roman" w:hAnsi="Arial" w:cs="Arial"/>
          <w:b/>
          <w:bCs/>
          <w:caps/>
          <w:color w:val="575757"/>
          <w:sz w:val="21"/>
          <w:szCs w:val="21"/>
          <w:lang w:eastAsia="fr-BE"/>
        </w:rPr>
      </w:pPr>
    </w:p>
    <w:p w14:paraId="649469E8" w14:textId="348DAF50" w:rsidR="001556BC" w:rsidRPr="001556BC" w:rsidRDefault="001556BC" w:rsidP="001556BC">
      <w:pPr>
        <w:spacing w:after="75" w:line="240" w:lineRule="auto"/>
        <w:rPr>
          <w:rFonts w:ascii="Arial" w:eastAsia="Times New Roman" w:hAnsi="Arial" w:cs="Arial"/>
          <w:b/>
          <w:bCs/>
          <w:caps/>
          <w:color w:val="575757"/>
          <w:sz w:val="32"/>
          <w:szCs w:val="32"/>
          <w:lang w:eastAsia="fr-BE"/>
        </w:rPr>
      </w:pPr>
      <w:r w:rsidRPr="001556BC">
        <w:rPr>
          <w:rFonts w:ascii="Arial" w:eastAsia="Times New Roman" w:hAnsi="Arial" w:cs="Arial"/>
          <w:b/>
          <w:bCs/>
          <w:caps/>
          <w:color w:val="575757"/>
          <w:sz w:val="32"/>
          <w:szCs w:val="32"/>
          <w:lang w:eastAsia="fr-BE"/>
        </w:rPr>
        <w:t xml:space="preserve">« Aujourd’hui, l’Etat profile déjà les Belges »  </w:t>
      </w:r>
    </w:p>
    <w:p w14:paraId="54DB67D4" w14:textId="77777777" w:rsidR="001556BC" w:rsidRDefault="001556BC" w:rsidP="001556BC">
      <w:pPr>
        <w:spacing w:after="75" w:line="240" w:lineRule="auto"/>
        <w:rPr>
          <w:rFonts w:ascii="Arial" w:eastAsia="Times New Roman" w:hAnsi="Arial" w:cs="Arial"/>
          <w:b/>
          <w:bCs/>
          <w:caps/>
          <w:color w:val="575757"/>
          <w:sz w:val="21"/>
          <w:szCs w:val="21"/>
          <w:lang w:eastAsia="fr-BE"/>
        </w:rPr>
      </w:pPr>
    </w:p>
    <w:p w14:paraId="3891B60D" w14:textId="64881D5D" w:rsidR="001556BC" w:rsidRDefault="001556BC" w:rsidP="001556BC">
      <w:pPr>
        <w:spacing w:after="75" w:line="240" w:lineRule="auto"/>
        <w:rPr>
          <w:rFonts w:ascii="Arial" w:eastAsia="Times New Roman" w:hAnsi="Arial" w:cs="Arial"/>
          <w:b/>
          <w:bCs/>
          <w:caps/>
          <w:color w:val="575757"/>
          <w:sz w:val="21"/>
          <w:szCs w:val="21"/>
          <w:lang w:eastAsia="fr-BE"/>
        </w:rPr>
      </w:pPr>
      <w:r w:rsidRPr="001556BC">
        <w:rPr>
          <w:rFonts w:ascii="Arial" w:eastAsia="Times New Roman" w:hAnsi="Arial" w:cs="Arial"/>
          <w:b/>
          <w:bCs/>
          <w:caps/>
          <w:color w:val="575757"/>
          <w:sz w:val="21"/>
          <w:szCs w:val="21"/>
          <w:lang w:eastAsia="fr-BE"/>
        </w:rPr>
        <w:t>PHILIPPE LALOUX</w:t>
      </w:r>
    </w:p>
    <w:tbl>
      <w:tblPr>
        <w:tblStyle w:val="Grilledutableau"/>
        <w:tblW w:w="0" w:type="auto"/>
        <w:tblLook w:val="04A0" w:firstRow="1" w:lastRow="0" w:firstColumn="1" w:lastColumn="0" w:noHBand="0" w:noVBand="1"/>
      </w:tblPr>
      <w:tblGrid>
        <w:gridCol w:w="9062"/>
      </w:tblGrid>
      <w:tr w:rsidR="00976B37" w14:paraId="23E86887" w14:textId="77777777" w:rsidTr="00976B37">
        <w:tc>
          <w:tcPr>
            <w:tcW w:w="9062" w:type="dxa"/>
          </w:tcPr>
          <w:p w14:paraId="0CFAA8A4" w14:textId="3984D329" w:rsidR="00976B37" w:rsidRPr="00976B37" w:rsidRDefault="00976B37" w:rsidP="00976B37">
            <w:pPr>
              <w:spacing w:before="300"/>
              <w:outlineLvl w:val="0"/>
              <w:rPr>
                <w:rFonts w:ascii="Georgia" w:eastAsia="Times New Roman" w:hAnsi="Georgia" w:cs="Times New Roman"/>
                <w:color w:val="000000"/>
                <w:kern w:val="36"/>
                <w:sz w:val="63"/>
                <w:szCs w:val="63"/>
                <w:lang w:eastAsia="fr-BE"/>
              </w:rPr>
            </w:pPr>
            <w:r>
              <w:rPr>
                <w:rFonts w:ascii="Georgia" w:eastAsia="Times New Roman" w:hAnsi="Georgia" w:cs="Times New Roman"/>
                <w:color w:val="000000"/>
                <w:kern w:val="36"/>
                <w:sz w:val="63"/>
                <w:szCs w:val="63"/>
                <w:lang w:eastAsia="fr-BE"/>
              </w:rPr>
              <w:t xml:space="preserve">Entretien avec </w:t>
            </w:r>
            <w:r w:rsidRPr="00976B37">
              <w:rPr>
                <w:rFonts w:ascii="Georgia" w:eastAsia="Times New Roman" w:hAnsi="Georgia" w:cs="Times New Roman"/>
                <w:color w:val="000000"/>
                <w:kern w:val="36"/>
                <w:sz w:val="63"/>
                <w:szCs w:val="63"/>
                <w:lang w:eastAsia="fr-BE"/>
              </w:rPr>
              <w:t>Elise Degrave </w:t>
            </w:r>
          </w:p>
          <w:p w14:paraId="445E2509" w14:textId="77777777" w:rsidR="00976B37" w:rsidRPr="00976B37" w:rsidRDefault="00976B37" w:rsidP="00976B37">
            <w:pPr>
              <w:rPr>
                <w:rFonts w:ascii="Arial" w:eastAsia="Times New Roman" w:hAnsi="Arial" w:cs="Arial"/>
                <w:color w:val="212529"/>
                <w:sz w:val="26"/>
                <w:szCs w:val="26"/>
                <w:lang w:eastAsia="fr-BE"/>
              </w:rPr>
            </w:pPr>
            <w:r w:rsidRPr="00976B37">
              <w:rPr>
                <w:rFonts w:ascii="Arial" w:eastAsia="Times New Roman" w:hAnsi="Arial" w:cs="Arial"/>
                <w:color w:val="212529"/>
                <w:sz w:val="26"/>
                <w:szCs w:val="26"/>
                <w:lang w:eastAsia="fr-BE"/>
              </w:rPr>
              <w:t>Professeure à la Faculté de droit de l’</w:t>
            </w:r>
            <w:proofErr w:type="spellStart"/>
            <w:r w:rsidRPr="00976B37">
              <w:rPr>
                <w:rFonts w:ascii="Arial" w:eastAsia="Times New Roman" w:hAnsi="Arial" w:cs="Arial"/>
                <w:color w:val="212529"/>
                <w:sz w:val="26"/>
                <w:szCs w:val="26"/>
                <w:lang w:eastAsia="fr-BE"/>
              </w:rPr>
              <w:t>UNamur</w:t>
            </w:r>
            <w:proofErr w:type="spellEnd"/>
            <w:r w:rsidRPr="00976B37">
              <w:rPr>
                <w:rFonts w:ascii="Arial" w:eastAsia="Times New Roman" w:hAnsi="Arial" w:cs="Arial"/>
                <w:color w:val="212529"/>
                <w:sz w:val="26"/>
                <w:szCs w:val="26"/>
                <w:lang w:eastAsia="fr-BE"/>
              </w:rPr>
              <w:t xml:space="preserve"> et directrice de recherches au Namur Digital Institute/Crids, elle codirige également la Chaire E-gouvernement de l’</w:t>
            </w:r>
            <w:proofErr w:type="spellStart"/>
            <w:r w:rsidRPr="00976B37">
              <w:rPr>
                <w:rFonts w:ascii="Arial" w:eastAsia="Times New Roman" w:hAnsi="Arial" w:cs="Arial"/>
                <w:color w:val="212529"/>
                <w:sz w:val="26"/>
                <w:szCs w:val="26"/>
                <w:lang w:eastAsia="fr-BE"/>
              </w:rPr>
              <w:t>UNamur</w:t>
            </w:r>
            <w:proofErr w:type="spellEnd"/>
            <w:r w:rsidRPr="00976B37">
              <w:rPr>
                <w:rFonts w:ascii="Arial" w:eastAsia="Times New Roman" w:hAnsi="Arial" w:cs="Arial"/>
                <w:color w:val="212529"/>
                <w:sz w:val="26"/>
                <w:szCs w:val="26"/>
                <w:lang w:eastAsia="fr-BE"/>
              </w:rPr>
              <w:t xml:space="preserve"> dédiée notamment aux questions de gestion des données par l’Etat. Elle fait également partie du Conseil du numérique. Régulièrement auditionnée par le Parlement sur les questions liées au traitement des données à caractère personnel, Elise Degrave est aussi autrice de nombreux articles scientifiques, notamment dans </w:t>
            </w:r>
            <w:r w:rsidRPr="00976B37">
              <w:rPr>
                <w:rFonts w:ascii="inherit" w:eastAsia="Times New Roman" w:hAnsi="inherit" w:cs="Arial"/>
                <w:i/>
                <w:iCs/>
                <w:color w:val="212529"/>
                <w:sz w:val="26"/>
                <w:szCs w:val="26"/>
                <w:lang w:eastAsia="fr-BE"/>
              </w:rPr>
              <w:t>Le Journal des Tribunaux</w:t>
            </w:r>
            <w:r w:rsidRPr="00976B37">
              <w:rPr>
                <w:rFonts w:ascii="Arial" w:eastAsia="Times New Roman" w:hAnsi="Arial" w:cs="Arial"/>
                <w:color w:val="212529"/>
                <w:sz w:val="26"/>
                <w:szCs w:val="26"/>
                <w:lang w:eastAsia="fr-BE"/>
              </w:rPr>
              <w:t xml:space="preserve"> du 13 février dernier </w:t>
            </w:r>
            <w:proofErr w:type="gramStart"/>
            <w:r w:rsidRPr="00976B37">
              <w:rPr>
                <w:rFonts w:ascii="Arial" w:eastAsia="Times New Roman" w:hAnsi="Arial" w:cs="Arial"/>
                <w:color w:val="212529"/>
                <w:sz w:val="26"/>
                <w:szCs w:val="26"/>
                <w:lang w:eastAsia="fr-BE"/>
              </w:rPr>
              <w:t>( </w:t>
            </w:r>
            <w:r w:rsidRPr="00976B37">
              <w:rPr>
                <w:rFonts w:ascii="inherit" w:eastAsia="Times New Roman" w:hAnsi="inherit" w:cs="Arial"/>
                <w:i/>
                <w:iCs/>
                <w:color w:val="212529"/>
                <w:sz w:val="26"/>
                <w:szCs w:val="26"/>
                <w:lang w:eastAsia="fr-BE"/>
              </w:rPr>
              <w:t>Les</w:t>
            </w:r>
            <w:proofErr w:type="gramEnd"/>
            <w:r w:rsidRPr="00976B37">
              <w:rPr>
                <w:rFonts w:ascii="inherit" w:eastAsia="Times New Roman" w:hAnsi="inherit" w:cs="Arial"/>
                <w:i/>
                <w:iCs/>
                <w:color w:val="212529"/>
                <w:sz w:val="26"/>
                <w:szCs w:val="26"/>
                <w:lang w:eastAsia="fr-BE"/>
              </w:rPr>
              <w:t xml:space="preserve"> citoyens contrôlés via leurs données </w:t>
            </w:r>
            <w:proofErr w:type="spellStart"/>
            <w:r w:rsidRPr="00976B37">
              <w:rPr>
                <w:rFonts w:ascii="inherit" w:eastAsia="Times New Roman" w:hAnsi="inherit" w:cs="Arial"/>
                <w:i/>
                <w:iCs/>
                <w:color w:val="212529"/>
                <w:sz w:val="26"/>
                <w:szCs w:val="26"/>
                <w:lang w:eastAsia="fr-BE"/>
              </w:rPr>
              <w:t>covid</w:t>
            </w:r>
            <w:proofErr w:type="spellEnd"/>
            <w:r w:rsidRPr="00976B37">
              <w:rPr>
                <w:rFonts w:ascii="inherit" w:eastAsia="Times New Roman" w:hAnsi="inherit" w:cs="Arial"/>
                <w:i/>
                <w:iCs/>
                <w:color w:val="212529"/>
                <w:sz w:val="26"/>
                <w:szCs w:val="26"/>
                <w:lang w:eastAsia="fr-BE"/>
              </w:rPr>
              <w:t> ? Le « </w:t>
            </w:r>
            <w:proofErr w:type="spellStart"/>
            <w:r w:rsidRPr="00976B37">
              <w:rPr>
                <w:rFonts w:ascii="inherit" w:eastAsia="Times New Roman" w:hAnsi="inherit" w:cs="Arial"/>
                <w:i/>
                <w:iCs/>
                <w:color w:val="212529"/>
                <w:sz w:val="26"/>
                <w:szCs w:val="26"/>
                <w:lang w:eastAsia="fr-BE"/>
              </w:rPr>
              <w:t>datamatchning</w:t>
            </w:r>
            <w:proofErr w:type="spellEnd"/>
            <w:r w:rsidRPr="00976B37">
              <w:rPr>
                <w:rFonts w:ascii="inherit" w:eastAsia="Times New Roman" w:hAnsi="inherit" w:cs="Arial"/>
                <w:i/>
                <w:iCs/>
                <w:color w:val="212529"/>
                <w:sz w:val="26"/>
                <w:szCs w:val="26"/>
                <w:lang w:eastAsia="fr-BE"/>
              </w:rPr>
              <w:t xml:space="preserve"> » et le « datamining » utilisés par </w:t>
            </w:r>
            <w:proofErr w:type="gramStart"/>
            <w:r w:rsidRPr="00976B37">
              <w:rPr>
                <w:rFonts w:ascii="inherit" w:eastAsia="Times New Roman" w:hAnsi="inherit" w:cs="Arial"/>
                <w:i/>
                <w:iCs/>
                <w:color w:val="212529"/>
                <w:sz w:val="26"/>
                <w:szCs w:val="26"/>
                <w:lang w:eastAsia="fr-BE"/>
              </w:rPr>
              <w:t>l’Etat </w:t>
            </w:r>
            <w:r w:rsidRPr="00976B37">
              <w:rPr>
                <w:rFonts w:ascii="Arial" w:eastAsia="Times New Roman" w:hAnsi="Arial" w:cs="Arial"/>
                <w:color w:val="212529"/>
                <w:sz w:val="26"/>
                <w:szCs w:val="26"/>
                <w:lang w:eastAsia="fr-BE"/>
              </w:rPr>
              <w:t>)</w:t>
            </w:r>
            <w:proofErr w:type="gramEnd"/>
            <w:r w:rsidRPr="00976B37">
              <w:rPr>
                <w:rFonts w:ascii="Arial" w:eastAsia="Times New Roman" w:hAnsi="Arial" w:cs="Arial"/>
                <w:color w:val="212529"/>
                <w:sz w:val="26"/>
                <w:szCs w:val="26"/>
                <w:lang w:eastAsia="fr-BE"/>
              </w:rPr>
              <w:t>.</w:t>
            </w:r>
          </w:p>
          <w:p w14:paraId="4949810B" w14:textId="77777777" w:rsidR="00976B37" w:rsidRDefault="00976B37" w:rsidP="001556BC">
            <w:pPr>
              <w:spacing w:after="75"/>
              <w:rPr>
                <w:rFonts w:ascii="Arial" w:eastAsia="Times New Roman" w:hAnsi="Arial" w:cs="Arial"/>
                <w:color w:val="000000"/>
                <w:sz w:val="32"/>
                <w:szCs w:val="32"/>
                <w:lang w:eastAsia="fr-BE"/>
              </w:rPr>
            </w:pPr>
          </w:p>
        </w:tc>
      </w:tr>
    </w:tbl>
    <w:p w14:paraId="15701F3F" w14:textId="77777777" w:rsidR="001556BC" w:rsidRDefault="001556BC" w:rsidP="001556BC">
      <w:pPr>
        <w:spacing w:after="75" w:line="240" w:lineRule="auto"/>
        <w:rPr>
          <w:rFonts w:ascii="Arial" w:eastAsia="Times New Roman" w:hAnsi="Arial" w:cs="Arial"/>
          <w:color w:val="000000"/>
          <w:sz w:val="32"/>
          <w:szCs w:val="32"/>
          <w:lang w:eastAsia="fr-BE"/>
        </w:rPr>
      </w:pPr>
    </w:p>
    <w:p w14:paraId="272DBFFB" w14:textId="3DA330BE" w:rsidR="001556BC" w:rsidRPr="001556BC" w:rsidRDefault="001556BC" w:rsidP="001556BC">
      <w:pPr>
        <w:spacing w:after="0" w:line="240" w:lineRule="auto"/>
        <w:rPr>
          <w:rFonts w:ascii="Arial" w:eastAsia="Times New Roman" w:hAnsi="Arial" w:cs="Arial"/>
          <w:color w:val="000000"/>
          <w:sz w:val="32"/>
          <w:szCs w:val="32"/>
          <w:lang w:eastAsia="fr-BE"/>
        </w:rPr>
      </w:pPr>
      <w:r w:rsidRPr="001556BC">
        <w:rPr>
          <w:rFonts w:ascii="Arial" w:eastAsia="Times New Roman" w:hAnsi="Arial" w:cs="Arial"/>
          <w:color w:val="000000"/>
          <w:sz w:val="32"/>
          <w:szCs w:val="32"/>
          <w:lang w:eastAsia="fr-BE"/>
        </w:rPr>
        <w:t>La centralisation   des données à des fins de surveillance n’est pas qu’un fantasme. Pour Elise Degrave (</w:t>
      </w:r>
      <w:proofErr w:type="spellStart"/>
      <w:r w:rsidRPr="001556BC">
        <w:rPr>
          <w:rFonts w:ascii="Arial" w:eastAsia="Times New Roman" w:hAnsi="Arial" w:cs="Arial"/>
          <w:color w:val="000000"/>
          <w:sz w:val="32"/>
          <w:szCs w:val="32"/>
          <w:lang w:eastAsia="fr-BE"/>
        </w:rPr>
        <w:t>UNamur</w:t>
      </w:r>
      <w:proofErr w:type="spellEnd"/>
      <w:r w:rsidRPr="001556BC">
        <w:rPr>
          <w:rFonts w:ascii="Arial" w:eastAsia="Times New Roman" w:hAnsi="Arial" w:cs="Arial"/>
          <w:color w:val="000000"/>
          <w:sz w:val="32"/>
          <w:szCs w:val="32"/>
          <w:lang w:eastAsia="fr-BE"/>
        </w:rPr>
        <w:t xml:space="preserve">), l’outil Oasis, utilisé pour la lutte contre la fraude sociale, témoigne   de cette tendance insidieuse.   Et </w:t>
      </w:r>
      <w:proofErr w:type="gramStart"/>
      <w:r w:rsidRPr="001556BC">
        <w:rPr>
          <w:rFonts w:ascii="Arial" w:eastAsia="Times New Roman" w:hAnsi="Arial" w:cs="Arial"/>
          <w:color w:val="000000"/>
          <w:sz w:val="32"/>
          <w:szCs w:val="32"/>
          <w:lang w:eastAsia="fr-BE"/>
        </w:rPr>
        <w:t>dangereuse  pour</w:t>
      </w:r>
      <w:proofErr w:type="gramEnd"/>
      <w:r w:rsidRPr="001556BC">
        <w:rPr>
          <w:rFonts w:ascii="Arial" w:eastAsia="Times New Roman" w:hAnsi="Arial" w:cs="Arial"/>
          <w:color w:val="000000"/>
          <w:sz w:val="32"/>
          <w:szCs w:val="32"/>
          <w:lang w:eastAsia="fr-BE"/>
        </w:rPr>
        <w:t xml:space="preserve"> la démocratie. </w:t>
      </w:r>
    </w:p>
    <w:p w14:paraId="34190CDD" w14:textId="487B4FB6" w:rsidR="001556BC" w:rsidRDefault="001556BC" w:rsidP="001556BC">
      <w:pPr>
        <w:spacing w:after="0" w:line="240" w:lineRule="auto"/>
        <w:rPr>
          <w:rFonts w:ascii="Arial" w:eastAsia="Times New Roman" w:hAnsi="Arial" w:cs="Arial"/>
          <w:color w:val="212529"/>
          <w:sz w:val="26"/>
          <w:szCs w:val="26"/>
          <w:lang w:eastAsia="fr-BE"/>
        </w:rPr>
      </w:pPr>
    </w:p>
    <w:p w14:paraId="6211306A" w14:textId="77777777" w:rsidR="00976B37" w:rsidRDefault="00976B37" w:rsidP="001556BC">
      <w:pPr>
        <w:spacing w:after="0" w:line="240" w:lineRule="auto"/>
        <w:rPr>
          <w:rFonts w:ascii="Arial" w:eastAsia="Times New Roman" w:hAnsi="Arial" w:cs="Arial"/>
          <w:color w:val="212529"/>
          <w:sz w:val="26"/>
          <w:szCs w:val="26"/>
          <w:lang w:eastAsia="fr-BE"/>
        </w:rPr>
      </w:pPr>
    </w:p>
    <w:p w14:paraId="0CBCA7BE" w14:textId="77777777" w:rsidR="001556BC" w:rsidRPr="001556BC" w:rsidRDefault="001556BC" w:rsidP="001556BC">
      <w:pPr>
        <w:spacing w:after="0" w:line="240" w:lineRule="auto"/>
        <w:rPr>
          <w:rFonts w:ascii="Arial" w:eastAsia="Times New Roman" w:hAnsi="Arial" w:cs="Arial"/>
          <w:color w:val="212529"/>
          <w:sz w:val="26"/>
          <w:szCs w:val="26"/>
          <w:lang w:eastAsia="fr-BE"/>
        </w:rPr>
      </w:pPr>
      <w:r w:rsidRPr="001556BC">
        <w:rPr>
          <w:rFonts w:ascii="Arial" w:eastAsia="Times New Roman" w:hAnsi="Arial" w:cs="Arial"/>
          <w:color w:val="212529"/>
          <w:sz w:val="26"/>
          <w:szCs w:val="26"/>
          <w:lang w:eastAsia="fr-BE"/>
        </w:rPr>
        <w:t>A la faveur de la crise sanitaire, le citoyen a pris conscience de la masse énorme de données à caractère personnel gérées par l’Etat. Et, dans la foulée, des libertés qu’il prend parfois avec la vie privée des citoyens. Ceux-ci découvrent aussi l’existence de projets de croisement de données portés par les administrations, mais sans gage de transparence sur leur finalité, le respect du cadre légal ou le contrôle politique. Elise Degrave, professeure à la Faculté de droit de l’</w:t>
      </w:r>
      <w:proofErr w:type="spellStart"/>
      <w:r w:rsidRPr="001556BC">
        <w:rPr>
          <w:rFonts w:ascii="Arial" w:eastAsia="Times New Roman" w:hAnsi="Arial" w:cs="Arial"/>
          <w:color w:val="212529"/>
          <w:sz w:val="26"/>
          <w:szCs w:val="26"/>
          <w:lang w:eastAsia="fr-BE"/>
        </w:rPr>
        <w:t>UNamur</w:t>
      </w:r>
      <w:proofErr w:type="spellEnd"/>
      <w:r w:rsidRPr="001556BC">
        <w:rPr>
          <w:rFonts w:ascii="Arial" w:eastAsia="Times New Roman" w:hAnsi="Arial" w:cs="Arial"/>
          <w:color w:val="212529"/>
          <w:sz w:val="26"/>
          <w:szCs w:val="26"/>
          <w:lang w:eastAsia="fr-BE"/>
        </w:rPr>
        <w:t>, y perçoit la confirmation d’une tendance lourde : la centralisation des données, antichambre d’un Etat « automatisé », où le débat démocratique aurait été confisqué par les technocrates.</w:t>
      </w:r>
    </w:p>
    <w:p w14:paraId="7A4EF699" w14:textId="77777777" w:rsidR="001556BC" w:rsidRDefault="001556BC" w:rsidP="001556BC">
      <w:pPr>
        <w:spacing w:after="0" w:line="240" w:lineRule="auto"/>
        <w:rPr>
          <w:rFonts w:ascii="inherit" w:eastAsia="Times New Roman" w:hAnsi="inherit" w:cs="Arial"/>
          <w:b/>
          <w:bCs/>
          <w:color w:val="212529"/>
          <w:sz w:val="26"/>
          <w:szCs w:val="26"/>
          <w:lang w:eastAsia="fr-BE"/>
        </w:rPr>
      </w:pPr>
    </w:p>
    <w:p w14:paraId="3C7BD01F" w14:textId="096B7407" w:rsidR="001556BC" w:rsidRPr="001556BC" w:rsidRDefault="001556BC" w:rsidP="001556BC">
      <w:pPr>
        <w:spacing w:after="0" w:line="240" w:lineRule="auto"/>
        <w:rPr>
          <w:rFonts w:ascii="inherit" w:eastAsia="Times New Roman" w:hAnsi="inherit" w:cs="Arial"/>
          <w:b/>
          <w:bCs/>
          <w:color w:val="212529"/>
          <w:sz w:val="26"/>
          <w:szCs w:val="26"/>
          <w:lang w:eastAsia="fr-BE"/>
        </w:rPr>
      </w:pPr>
      <w:r w:rsidRPr="001556BC">
        <w:rPr>
          <w:rFonts w:ascii="inherit" w:eastAsia="Times New Roman" w:hAnsi="inherit" w:cs="Arial"/>
          <w:b/>
          <w:bCs/>
          <w:color w:val="212529"/>
          <w:sz w:val="26"/>
          <w:szCs w:val="26"/>
          <w:lang w:eastAsia="fr-BE"/>
        </w:rPr>
        <w:t>Plusieurs événements d’actualité ont ravivé le spectre du « profilage » des Belges par l’Etat. A tort ?</w:t>
      </w:r>
    </w:p>
    <w:p w14:paraId="290EDAD6" w14:textId="77777777" w:rsidR="001556BC" w:rsidRDefault="001556BC" w:rsidP="001556BC">
      <w:pPr>
        <w:spacing w:after="0" w:line="240" w:lineRule="auto"/>
        <w:rPr>
          <w:rFonts w:ascii="Arial" w:eastAsia="Times New Roman" w:hAnsi="Arial" w:cs="Arial"/>
          <w:color w:val="212529"/>
          <w:sz w:val="26"/>
          <w:szCs w:val="26"/>
          <w:lang w:eastAsia="fr-BE"/>
        </w:rPr>
      </w:pPr>
    </w:p>
    <w:p w14:paraId="74EBF7E8" w14:textId="4257456A" w:rsidR="001556BC" w:rsidRPr="001556BC" w:rsidRDefault="001556BC" w:rsidP="001556BC">
      <w:pPr>
        <w:spacing w:after="0" w:line="240" w:lineRule="auto"/>
        <w:rPr>
          <w:rFonts w:ascii="Arial" w:eastAsia="Times New Roman" w:hAnsi="Arial" w:cs="Arial"/>
          <w:color w:val="212529"/>
          <w:sz w:val="26"/>
          <w:szCs w:val="26"/>
          <w:lang w:eastAsia="fr-BE"/>
        </w:rPr>
      </w:pPr>
      <w:r w:rsidRPr="001556BC">
        <w:rPr>
          <w:rFonts w:ascii="Arial" w:eastAsia="Times New Roman" w:hAnsi="Arial" w:cs="Arial"/>
          <w:color w:val="212529"/>
          <w:sz w:val="26"/>
          <w:szCs w:val="26"/>
          <w:lang w:eastAsia="fr-BE"/>
        </w:rPr>
        <w:lastRenderedPageBreak/>
        <w:t>Mais non, ce projet existe déjà. Et de manière très aboutie. L’outil s’appelle « Oasis » (NDLR, Organisation anti-fraude des services d’inspection sociale). Il est fonctionnel depuis 2005. Il s’agit d’une centralisation de nombreuses données de l’ONSS, de l’</w:t>
      </w:r>
      <w:proofErr w:type="spellStart"/>
      <w:r w:rsidRPr="001556BC">
        <w:rPr>
          <w:rFonts w:ascii="Arial" w:eastAsia="Times New Roman" w:hAnsi="Arial" w:cs="Arial"/>
          <w:color w:val="212529"/>
          <w:sz w:val="26"/>
          <w:szCs w:val="26"/>
          <w:lang w:eastAsia="fr-BE"/>
        </w:rPr>
        <w:t>Onem</w:t>
      </w:r>
      <w:proofErr w:type="spellEnd"/>
      <w:r w:rsidRPr="001556BC">
        <w:rPr>
          <w:rFonts w:ascii="Arial" w:eastAsia="Times New Roman" w:hAnsi="Arial" w:cs="Arial"/>
          <w:color w:val="212529"/>
          <w:sz w:val="26"/>
          <w:szCs w:val="26"/>
          <w:lang w:eastAsia="fr-BE"/>
        </w:rPr>
        <w:t>, du SPF Sécurité sociale et du SPF Emploi. Non seulement on centralise, mais on applique des algorithmes qui vont tenter de deviner le comportement des citoyens et trouver des noms de personnes suspectées de fraude sociale. C’est du profilage.</w:t>
      </w:r>
    </w:p>
    <w:p w14:paraId="1B92821C" w14:textId="77777777" w:rsidR="001556BC" w:rsidRPr="001556BC" w:rsidRDefault="001556BC" w:rsidP="001556BC">
      <w:pPr>
        <w:spacing w:after="0" w:line="240" w:lineRule="auto"/>
        <w:rPr>
          <w:rFonts w:ascii="Arial" w:eastAsia="Times New Roman" w:hAnsi="Arial" w:cs="Arial"/>
          <w:color w:val="212529"/>
          <w:sz w:val="26"/>
          <w:szCs w:val="26"/>
          <w:lang w:eastAsia="fr-BE"/>
        </w:rPr>
      </w:pPr>
      <w:r w:rsidRPr="001556BC">
        <w:rPr>
          <w:rFonts w:ascii="Arial" w:eastAsia="Times New Roman" w:hAnsi="Arial" w:cs="Arial"/>
          <w:color w:val="212529"/>
          <w:sz w:val="26"/>
          <w:szCs w:val="26"/>
          <w:lang w:eastAsia="fr-BE"/>
        </w:rPr>
        <w:t>En réalité, cette base de données n’est créée par aucune loi, ni arrêté royal. Et on ne trouve que très peu d’informations à son propos, si ce n’est par hasard en farfouillant dans des documents de l’administration. Rien sur le site de la Banque carrefour de la Sécurité sociale (BCSS), ni de l’ONSS. Quand on s’adresse à l’administration, on ne reçoit que quelques informations parcellaires, mais jamais la copie des algorithmes, ni même d’information claire à leur sujet.</w:t>
      </w:r>
    </w:p>
    <w:p w14:paraId="5E962557" w14:textId="77777777" w:rsidR="001556BC" w:rsidRPr="001556BC" w:rsidRDefault="001556BC" w:rsidP="001556BC">
      <w:pPr>
        <w:spacing w:after="0" w:line="240" w:lineRule="auto"/>
        <w:rPr>
          <w:rFonts w:ascii="Arial" w:eastAsia="Times New Roman" w:hAnsi="Arial" w:cs="Arial"/>
          <w:color w:val="212529"/>
          <w:sz w:val="26"/>
          <w:szCs w:val="26"/>
          <w:lang w:eastAsia="fr-BE"/>
        </w:rPr>
      </w:pPr>
      <w:r w:rsidRPr="001556BC">
        <w:rPr>
          <w:rFonts w:ascii="Arial" w:eastAsia="Times New Roman" w:hAnsi="Arial" w:cs="Arial"/>
          <w:color w:val="212529"/>
          <w:sz w:val="26"/>
          <w:szCs w:val="26"/>
          <w:lang w:eastAsia="fr-BE"/>
        </w:rPr>
        <w:t xml:space="preserve">On apprend par contre, documents publics à l’appui, qu’Oasis va être prochainement remplacé par le projet « Big Data Analytics Platform ». Le marché, estimé à 6,75 millions d’euros, a été attribué par la </w:t>
      </w:r>
      <w:proofErr w:type="spellStart"/>
      <w:r w:rsidRPr="001556BC">
        <w:rPr>
          <w:rFonts w:ascii="Arial" w:eastAsia="Times New Roman" w:hAnsi="Arial" w:cs="Arial"/>
          <w:color w:val="212529"/>
          <w:sz w:val="26"/>
          <w:szCs w:val="26"/>
          <w:lang w:eastAsia="fr-BE"/>
        </w:rPr>
        <w:t>Smals</w:t>
      </w:r>
      <w:proofErr w:type="spellEnd"/>
      <w:r w:rsidRPr="001556BC">
        <w:rPr>
          <w:rFonts w:ascii="Arial" w:eastAsia="Times New Roman" w:hAnsi="Arial" w:cs="Arial"/>
          <w:color w:val="212529"/>
          <w:sz w:val="26"/>
          <w:szCs w:val="26"/>
          <w:lang w:eastAsia="fr-BE"/>
        </w:rPr>
        <w:t xml:space="preserve"> (NDLR, l’ASBL informatique de l’Etat) à Deloitte Consulting &amp; Advisory le 9 juillet 2019.</w:t>
      </w:r>
    </w:p>
    <w:p w14:paraId="7BF7F112" w14:textId="77777777" w:rsidR="001556BC" w:rsidRDefault="001556BC" w:rsidP="001556BC">
      <w:pPr>
        <w:spacing w:after="0" w:line="240" w:lineRule="auto"/>
        <w:rPr>
          <w:rFonts w:ascii="inherit" w:eastAsia="Times New Roman" w:hAnsi="inherit" w:cs="Arial"/>
          <w:b/>
          <w:bCs/>
          <w:color w:val="212529"/>
          <w:sz w:val="26"/>
          <w:szCs w:val="26"/>
          <w:lang w:eastAsia="fr-BE"/>
        </w:rPr>
      </w:pPr>
    </w:p>
    <w:p w14:paraId="41236B26" w14:textId="39EE09BA" w:rsidR="001556BC" w:rsidRPr="001556BC" w:rsidRDefault="001556BC" w:rsidP="001556BC">
      <w:pPr>
        <w:spacing w:after="0" w:line="240" w:lineRule="auto"/>
        <w:rPr>
          <w:rFonts w:ascii="inherit" w:eastAsia="Times New Roman" w:hAnsi="inherit" w:cs="Arial"/>
          <w:b/>
          <w:bCs/>
          <w:color w:val="212529"/>
          <w:sz w:val="26"/>
          <w:szCs w:val="26"/>
          <w:lang w:eastAsia="fr-BE"/>
        </w:rPr>
      </w:pPr>
      <w:r w:rsidRPr="001556BC">
        <w:rPr>
          <w:rFonts w:ascii="inherit" w:eastAsia="Times New Roman" w:hAnsi="inherit" w:cs="Arial"/>
          <w:b/>
          <w:bCs/>
          <w:color w:val="212529"/>
          <w:sz w:val="26"/>
          <w:szCs w:val="26"/>
          <w:lang w:eastAsia="fr-BE"/>
        </w:rPr>
        <w:t>Ces algorithmes sont censés traduire le droit pour rendre la lutte contre la fraude plus efficace. N’est-ce pas légitime ?</w:t>
      </w:r>
    </w:p>
    <w:p w14:paraId="72C031C6" w14:textId="77777777" w:rsidR="001556BC" w:rsidRDefault="001556BC" w:rsidP="001556BC">
      <w:pPr>
        <w:spacing w:after="0" w:line="240" w:lineRule="auto"/>
        <w:rPr>
          <w:rFonts w:ascii="Arial" w:eastAsia="Times New Roman" w:hAnsi="Arial" w:cs="Arial"/>
          <w:color w:val="212529"/>
          <w:sz w:val="26"/>
          <w:szCs w:val="26"/>
          <w:lang w:eastAsia="fr-BE"/>
        </w:rPr>
      </w:pPr>
    </w:p>
    <w:p w14:paraId="06D263E7" w14:textId="71E82AD5" w:rsidR="001556BC" w:rsidRPr="001556BC" w:rsidRDefault="001556BC" w:rsidP="001556BC">
      <w:pPr>
        <w:spacing w:after="0" w:line="240" w:lineRule="auto"/>
        <w:rPr>
          <w:rFonts w:ascii="Arial" w:eastAsia="Times New Roman" w:hAnsi="Arial" w:cs="Arial"/>
          <w:color w:val="212529"/>
          <w:sz w:val="26"/>
          <w:szCs w:val="26"/>
          <w:lang w:eastAsia="fr-BE"/>
        </w:rPr>
      </w:pPr>
      <w:r w:rsidRPr="001556BC">
        <w:rPr>
          <w:rFonts w:ascii="Arial" w:eastAsia="Times New Roman" w:hAnsi="Arial" w:cs="Arial"/>
          <w:color w:val="212529"/>
          <w:sz w:val="26"/>
          <w:szCs w:val="26"/>
          <w:lang w:eastAsia="fr-BE"/>
        </w:rPr>
        <w:t>Oui, mais il faut avoir des outils dont on peut contrôler le fonctionnement. Ce qui n’est pas le cas. On ne sait ni par qui, ni comment ils ont été faits. Or, on sait qu’un algorithme ne peut traduire parfaitement des règles de droit. Il peut être biaisé, discriminatoire. Sans contrôle, les algorithmes peuvent renforcer les inégalités, surtout lorsqu’ils s’appliquent à l’échelle d’une population.</w:t>
      </w:r>
    </w:p>
    <w:p w14:paraId="504F5940" w14:textId="77777777" w:rsidR="001556BC" w:rsidRPr="001556BC" w:rsidRDefault="001556BC" w:rsidP="001556BC">
      <w:pPr>
        <w:spacing w:after="0" w:line="240" w:lineRule="auto"/>
        <w:rPr>
          <w:rFonts w:ascii="Arial" w:eastAsia="Times New Roman" w:hAnsi="Arial" w:cs="Arial"/>
          <w:color w:val="212529"/>
          <w:sz w:val="26"/>
          <w:szCs w:val="26"/>
          <w:lang w:eastAsia="fr-BE"/>
        </w:rPr>
      </w:pPr>
      <w:r w:rsidRPr="001556BC">
        <w:rPr>
          <w:rFonts w:ascii="Arial" w:eastAsia="Times New Roman" w:hAnsi="Arial" w:cs="Arial"/>
          <w:color w:val="212529"/>
          <w:sz w:val="26"/>
          <w:szCs w:val="26"/>
          <w:lang w:eastAsia="fr-BE"/>
        </w:rPr>
        <w:t>Par ailleurs, il y a une masse énorme de données. Donc, on ne peut pas exclure qu’il n’y a pas d’erreurs. Ni les employeurs ni les travailleurs ne peuvent vérifier ces données. On ne sait même pas que ça existe. Ce qui amène parfois à cibler des gens qui n’ont rien fait. Et celui qui est visé par un algorithme ne va pas comprendre pourquoi il se retrouve dans le radar. Les inspecteurs eux-mêmes disent ne pas comprendre pourquoi ils vont contrôler tel employeur plutôt qu’un autre. On n’a pas la main sur l’outil. Il y a juste un ordinateur qui vous crache des noms.</w:t>
      </w:r>
    </w:p>
    <w:p w14:paraId="5AF461AF" w14:textId="77777777" w:rsidR="001556BC" w:rsidRDefault="001556BC" w:rsidP="001556BC">
      <w:pPr>
        <w:spacing w:after="0" w:line="240" w:lineRule="auto"/>
        <w:rPr>
          <w:rFonts w:ascii="inherit" w:eastAsia="Times New Roman" w:hAnsi="inherit" w:cs="Arial"/>
          <w:b/>
          <w:bCs/>
          <w:color w:val="212529"/>
          <w:sz w:val="26"/>
          <w:szCs w:val="26"/>
          <w:lang w:eastAsia="fr-BE"/>
        </w:rPr>
      </w:pPr>
    </w:p>
    <w:p w14:paraId="0F1FDF45" w14:textId="524277A2" w:rsidR="001556BC" w:rsidRPr="001556BC" w:rsidRDefault="001556BC" w:rsidP="001556BC">
      <w:pPr>
        <w:spacing w:after="0" w:line="240" w:lineRule="auto"/>
        <w:rPr>
          <w:rFonts w:ascii="inherit" w:eastAsia="Times New Roman" w:hAnsi="inherit" w:cs="Arial"/>
          <w:b/>
          <w:bCs/>
          <w:color w:val="212529"/>
          <w:sz w:val="26"/>
          <w:szCs w:val="26"/>
          <w:lang w:eastAsia="fr-BE"/>
        </w:rPr>
      </w:pPr>
      <w:r w:rsidRPr="001556BC">
        <w:rPr>
          <w:rFonts w:ascii="inherit" w:eastAsia="Times New Roman" w:hAnsi="inherit" w:cs="Arial"/>
          <w:b/>
          <w:bCs/>
          <w:color w:val="212529"/>
          <w:sz w:val="26"/>
          <w:szCs w:val="26"/>
          <w:lang w:eastAsia="fr-BE"/>
        </w:rPr>
        <w:t>Le conseil des ministres restreint vient d’adopter un avant-projet de loi, révélé par La Libre, consacrant la fin des visites du fisc au domicile des contribuables. Tout passerait par le « cloud ».</w:t>
      </w:r>
    </w:p>
    <w:p w14:paraId="7B724F19" w14:textId="77777777" w:rsidR="001556BC" w:rsidRDefault="001556BC" w:rsidP="001556BC">
      <w:pPr>
        <w:spacing w:after="0" w:line="240" w:lineRule="auto"/>
        <w:rPr>
          <w:rFonts w:ascii="Arial" w:eastAsia="Times New Roman" w:hAnsi="Arial" w:cs="Arial"/>
          <w:color w:val="212529"/>
          <w:sz w:val="26"/>
          <w:szCs w:val="26"/>
          <w:lang w:eastAsia="fr-BE"/>
        </w:rPr>
      </w:pPr>
    </w:p>
    <w:p w14:paraId="54C50693" w14:textId="6C545CA0" w:rsidR="001556BC" w:rsidRPr="001556BC" w:rsidRDefault="001556BC" w:rsidP="001556BC">
      <w:pPr>
        <w:spacing w:after="0" w:line="240" w:lineRule="auto"/>
        <w:rPr>
          <w:rFonts w:ascii="Arial" w:eastAsia="Times New Roman" w:hAnsi="Arial" w:cs="Arial"/>
          <w:color w:val="212529"/>
          <w:sz w:val="26"/>
          <w:szCs w:val="26"/>
          <w:lang w:eastAsia="fr-BE"/>
        </w:rPr>
      </w:pPr>
      <w:r w:rsidRPr="001556BC">
        <w:rPr>
          <w:rFonts w:ascii="Arial" w:eastAsia="Times New Roman" w:hAnsi="Arial" w:cs="Arial"/>
          <w:color w:val="212529"/>
          <w:sz w:val="26"/>
          <w:szCs w:val="26"/>
          <w:lang w:eastAsia="fr-BE"/>
        </w:rPr>
        <w:t>Cela pourrait être encore pire. On risque de donner tout pouvoir à l’outil informatique. Or, sans garanties spécifiques pour les personnes concernées, une décision prise entièrement par ordinateur est contraire au Règlement général sur la protection des données.</w:t>
      </w:r>
    </w:p>
    <w:p w14:paraId="2B9D8EAB" w14:textId="77777777" w:rsidR="001556BC" w:rsidRDefault="001556BC" w:rsidP="001556BC">
      <w:pPr>
        <w:spacing w:after="0" w:line="240" w:lineRule="auto"/>
        <w:rPr>
          <w:rFonts w:ascii="inherit" w:eastAsia="Times New Roman" w:hAnsi="inherit" w:cs="Arial"/>
          <w:b/>
          <w:bCs/>
          <w:color w:val="212529"/>
          <w:sz w:val="26"/>
          <w:szCs w:val="26"/>
          <w:lang w:eastAsia="fr-BE"/>
        </w:rPr>
      </w:pPr>
    </w:p>
    <w:p w14:paraId="259A0B32" w14:textId="6B515E5A" w:rsidR="001556BC" w:rsidRPr="001556BC" w:rsidRDefault="001556BC" w:rsidP="001556BC">
      <w:pPr>
        <w:spacing w:after="0" w:line="240" w:lineRule="auto"/>
        <w:rPr>
          <w:rFonts w:ascii="inherit" w:eastAsia="Times New Roman" w:hAnsi="inherit" w:cs="Arial"/>
          <w:b/>
          <w:bCs/>
          <w:color w:val="212529"/>
          <w:sz w:val="26"/>
          <w:szCs w:val="26"/>
          <w:lang w:eastAsia="fr-BE"/>
        </w:rPr>
      </w:pPr>
      <w:r w:rsidRPr="001556BC">
        <w:rPr>
          <w:rFonts w:ascii="inherit" w:eastAsia="Times New Roman" w:hAnsi="inherit" w:cs="Arial"/>
          <w:b/>
          <w:bCs/>
          <w:color w:val="212529"/>
          <w:sz w:val="26"/>
          <w:szCs w:val="26"/>
          <w:lang w:eastAsia="fr-BE"/>
        </w:rPr>
        <w:t>L’informatique peut-elle biaiser le fonctionnement de l’administration ?</w:t>
      </w:r>
    </w:p>
    <w:p w14:paraId="2F3672DA" w14:textId="77777777" w:rsidR="001556BC" w:rsidRDefault="001556BC" w:rsidP="001556BC">
      <w:pPr>
        <w:spacing w:after="0" w:line="240" w:lineRule="auto"/>
        <w:rPr>
          <w:rFonts w:ascii="Arial" w:eastAsia="Times New Roman" w:hAnsi="Arial" w:cs="Arial"/>
          <w:color w:val="212529"/>
          <w:sz w:val="26"/>
          <w:szCs w:val="26"/>
          <w:lang w:eastAsia="fr-BE"/>
        </w:rPr>
      </w:pPr>
    </w:p>
    <w:p w14:paraId="21AC562E" w14:textId="56770638" w:rsidR="001556BC" w:rsidRPr="001556BC" w:rsidRDefault="001556BC" w:rsidP="001556BC">
      <w:pPr>
        <w:spacing w:after="0" w:line="240" w:lineRule="auto"/>
        <w:rPr>
          <w:rFonts w:ascii="Arial" w:eastAsia="Times New Roman" w:hAnsi="Arial" w:cs="Arial"/>
          <w:color w:val="212529"/>
          <w:sz w:val="26"/>
          <w:szCs w:val="26"/>
          <w:lang w:eastAsia="fr-BE"/>
        </w:rPr>
      </w:pPr>
      <w:r w:rsidRPr="001556BC">
        <w:rPr>
          <w:rFonts w:ascii="Arial" w:eastAsia="Times New Roman" w:hAnsi="Arial" w:cs="Arial"/>
          <w:color w:val="212529"/>
          <w:sz w:val="26"/>
          <w:szCs w:val="26"/>
          <w:lang w:eastAsia="fr-BE"/>
        </w:rPr>
        <w:t xml:space="preserve">C’est ce qui s’est passé aux Pays-Bas avec le système </w:t>
      </w:r>
      <w:proofErr w:type="spellStart"/>
      <w:r w:rsidRPr="001556BC">
        <w:rPr>
          <w:rFonts w:ascii="Arial" w:eastAsia="Times New Roman" w:hAnsi="Arial" w:cs="Arial"/>
          <w:color w:val="212529"/>
          <w:sz w:val="26"/>
          <w:szCs w:val="26"/>
          <w:lang w:eastAsia="fr-BE"/>
        </w:rPr>
        <w:t>Syri</w:t>
      </w:r>
      <w:proofErr w:type="spellEnd"/>
      <w:r w:rsidRPr="001556BC">
        <w:rPr>
          <w:rFonts w:ascii="Arial" w:eastAsia="Times New Roman" w:hAnsi="Arial" w:cs="Arial"/>
          <w:color w:val="212529"/>
          <w:sz w:val="26"/>
          <w:szCs w:val="26"/>
          <w:lang w:eastAsia="fr-BE"/>
        </w:rPr>
        <w:t xml:space="preserve">, semblable à Oasis. Des études ont démontré que l’outil ciblait en priorité les quartiers de pauvres et de migrants. Les algorithmes étaient biaisés. Le Rapporteur spécial des Nations unies sur l’extrême pauvreté et les droits de l’homme, le professeur Philip </w:t>
      </w:r>
      <w:proofErr w:type="spellStart"/>
      <w:r w:rsidRPr="001556BC">
        <w:rPr>
          <w:rFonts w:ascii="Arial" w:eastAsia="Times New Roman" w:hAnsi="Arial" w:cs="Arial"/>
          <w:color w:val="212529"/>
          <w:sz w:val="26"/>
          <w:szCs w:val="26"/>
          <w:lang w:eastAsia="fr-BE"/>
        </w:rPr>
        <w:t>Alston</w:t>
      </w:r>
      <w:proofErr w:type="spellEnd"/>
      <w:r w:rsidRPr="001556BC">
        <w:rPr>
          <w:rFonts w:ascii="Arial" w:eastAsia="Times New Roman" w:hAnsi="Arial" w:cs="Arial"/>
          <w:color w:val="212529"/>
          <w:sz w:val="26"/>
          <w:szCs w:val="26"/>
          <w:lang w:eastAsia="fr-BE"/>
        </w:rPr>
        <w:t>, épinglait que si cela se passait dans la vraie vie, on verrait une masse d’inspecteurs venir systématiquement frapper aux portes dans ce quartier, et jamais ailleurs. Là on verrait qu’il y a un problème. Tandis qu’ici, avec un outil informatique dont on ne sait même pas qu’il existe, on ne voit rien. Et on ne sait même pas qu’il y a un souci. Ce qui pose un problème de démocratie, parce qu’il n’y a même plus de possibilités de dialoguer avec l’administration.</w:t>
      </w:r>
    </w:p>
    <w:p w14:paraId="337F9460" w14:textId="77777777" w:rsidR="001556BC" w:rsidRDefault="001556BC"/>
    <w:sectPr w:rsidR="00155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B7458"/>
    <w:multiLevelType w:val="multilevel"/>
    <w:tmpl w:val="448A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B11F6"/>
    <w:multiLevelType w:val="multilevel"/>
    <w:tmpl w:val="9A9E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651C7"/>
    <w:multiLevelType w:val="multilevel"/>
    <w:tmpl w:val="20E6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A0AF2"/>
    <w:multiLevelType w:val="multilevel"/>
    <w:tmpl w:val="3FB0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BC"/>
    <w:rsid w:val="001556BC"/>
    <w:rsid w:val="00203D1A"/>
    <w:rsid w:val="00976B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33C1"/>
  <w15:chartTrackingRefBased/>
  <w15:docId w15:val="{4B518157-FB29-46E9-A4F8-7262EE68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556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56BC"/>
    <w:rPr>
      <w:rFonts w:ascii="Times New Roman" w:eastAsia="Times New Roman" w:hAnsi="Times New Roman" w:cs="Times New Roman"/>
      <w:b/>
      <w:bCs/>
      <w:kern w:val="36"/>
      <w:sz w:val="48"/>
      <w:szCs w:val="48"/>
      <w:lang w:eastAsia="fr-BE"/>
    </w:rPr>
  </w:style>
  <w:style w:type="character" w:customStyle="1" w:styleId="bylinename">
    <w:name w:val="byline_name"/>
    <w:basedOn w:val="Policepardfaut"/>
    <w:rsid w:val="001556BC"/>
  </w:style>
  <w:style w:type="paragraph" w:customStyle="1" w:styleId="r-icon">
    <w:name w:val="r-icon"/>
    <w:basedOn w:val="Normal"/>
    <w:rsid w:val="001556B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old">
    <w:name w:val="bold"/>
    <w:basedOn w:val="Policepardfaut"/>
    <w:rsid w:val="001556BC"/>
  </w:style>
  <w:style w:type="table" w:styleId="Grilledutableau">
    <w:name w:val="Table Grid"/>
    <w:basedOn w:val="TableauNormal"/>
    <w:uiPriority w:val="39"/>
    <w:rsid w:val="0097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Policepardfaut"/>
    <w:rsid w:val="00976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842956">
      <w:bodyDiv w:val="1"/>
      <w:marLeft w:val="0"/>
      <w:marRight w:val="0"/>
      <w:marTop w:val="0"/>
      <w:marBottom w:val="0"/>
      <w:divBdr>
        <w:top w:val="none" w:sz="0" w:space="0" w:color="auto"/>
        <w:left w:val="none" w:sz="0" w:space="0" w:color="auto"/>
        <w:bottom w:val="none" w:sz="0" w:space="0" w:color="auto"/>
        <w:right w:val="none" w:sz="0" w:space="0" w:color="auto"/>
      </w:divBdr>
      <w:divsChild>
        <w:div w:id="293607731">
          <w:marLeft w:val="0"/>
          <w:marRight w:val="0"/>
          <w:marTop w:val="0"/>
          <w:marBottom w:val="0"/>
          <w:divBdr>
            <w:top w:val="none" w:sz="0" w:space="0" w:color="auto"/>
            <w:left w:val="none" w:sz="0" w:space="0" w:color="auto"/>
            <w:bottom w:val="single" w:sz="6" w:space="0" w:color="D6D6D6"/>
            <w:right w:val="none" w:sz="0" w:space="0" w:color="auto"/>
          </w:divBdr>
          <w:divsChild>
            <w:div w:id="1398867718">
              <w:marLeft w:val="0"/>
              <w:marRight w:val="0"/>
              <w:marTop w:val="0"/>
              <w:marBottom w:val="0"/>
              <w:divBdr>
                <w:top w:val="none" w:sz="0" w:space="0" w:color="auto"/>
                <w:left w:val="none" w:sz="0" w:space="0" w:color="auto"/>
                <w:bottom w:val="none" w:sz="0" w:space="0" w:color="auto"/>
                <w:right w:val="none" w:sz="0" w:space="0" w:color="auto"/>
              </w:divBdr>
            </w:div>
            <w:div w:id="1773356971">
              <w:marLeft w:val="0"/>
              <w:marRight w:val="0"/>
              <w:marTop w:val="225"/>
              <w:marBottom w:val="0"/>
              <w:divBdr>
                <w:top w:val="none" w:sz="0" w:space="0" w:color="auto"/>
                <w:left w:val="none" w:sz="0" w:space="0" w:color="auto"/>
                <w:bottom w:val="none" w:sz="0" w:space="0" w:color="auto"/>
                <w:right w:val="none" w:sz="0" w:space="0" w:color="auto"/>
              </w:divBdr>
            </w:div>
          </w:divsChild>
        </w:div>
        <w:div w:id="1205023746">
          <w:marLeft w:val="0"/>
          <w:marRight w:val="0"/>
          <w:marTop w:val="0"/>
          <w:marBottom w:val="0"/>
          <w:divBdr>
            <w:top w:val="none" w:sz="0" w:space="0" w:color="auto"/>
            <w:left w:val="none" w:sz="0" w:space="0" w:color="auto"/>
            <w:bottom w:val="none" w:sz="0" w:space="0" w:color="auto"/>
            <w:right w:val="none" w:sz="0" w:space="0" w:color="auto"/>
          </w:divBdr>
        </w:div>
        <w:div w:id="1019891041">
          <w:marLeft w:val="0"/>
          <w:marRight w:val="0"/>
          <w:marTop w:val="75"/>
          <w:marBottom w:val="75"/>
          <w:divBdr>
            <w:top w:val="none" w:sz="0" w:space="0" w:color="auto"/>
            <w:left w:val="none" w:sz="0" w:space="0" w:color="auto"/>
            <w:bottom w:val="none" w:sz="0" w:space="0" w:color="auto"/>
            <w:right w:val="none" w:sz="0" w:space="0" w:color="auto"/>
          </w:divBdr>
        </w:div>
        <w:div w:id="1981495532">
          <w:marLeft w:val="0"/>
          <w:marRight w:val="0"/>
          <w:marTop w:val="0"/>
          <w:marBottom w:val="0"/>
          <w:divBdr>
            <w:top w:val="none" w:sz="0" w:space="0" w:color="auto"/>
            <w:left w:val="none" w:sz="0" w:space="0" w:color="auto"/>
            <w:bottom w:val="none" w:sz="0" w:space="0" w:color="auto"/>
            <w:right w:val="none" w:sz="0" w:space="0" w:color="auto"/>
          </w:divBdr>
          <w:divsChild>
            <w:div w:id="1160386778">
              <w:marLeft w:val="0"/>
              <w:marRight w:val="0"/>
              <w:marTop w:val="300"/>
              <w:marBottom w:val="300"/>
              <w:divBdr>
                <w:top w:val="none" w:sz="0" w:space="0" w:color="auto"/>
                <w:left w:val="none" w:sz="0" w:space="0" w:color="auto"/>
                <w:bottom w:val="none" w:sz="0" w:space="0" w:color="auto"/>
                <w:right w:val="none" w:sz="0" w:space="0" w:color="auto"/>
              </w:divBdr>
              <w:divsChild>
                <w:div w:id="6681019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3274691">
          <w:marLeft w:val="0"/>
          <w:marRight w:val="0"/>
          <w:marTop w:val="0"/>
          <w:marBottom w:val="0"/>
          <w:divBdr>
            <w:top w:val="none" w:sz="0" w:space="0" w:color="auto"/>
            <w:left w:val="none" w:sz="0" w:space="0" w:color="auto"/>
            <w:bottom w:val="none" w:sz="0" w:space="0" w:color="auto"/>
            <w:right w:val="none" w:sz="0" w:space="0" w:color="auto"/>
          </w:divBdr>
        </w:div>
        <w:div w:id="1462382756">
          <w:marLeft w:val="0"/>
          <w:marRight w:val="0"/>
          <w:marTop w:val="0"/>
          <w:marBottom w:val="0"/>
          <w:divBdr>
            <w:top w:val="none" w:sz="0" w:space="0" w:color="auto"/>
            <w:left w:val="none" w:sz="0" w:space="0" w:color="auto"/>
            <w:bottom w:val="none" w:sz="0" w:space="0" w:color="auto"/>
            <w:right w:val="none" w:sz="0" w:space="0" w:color="auto"/>
          </w:divBdr>
          <w:divsChild>
            <w:div w:id="1990668430">
              <w:marLeft w:val="0"/>
              <w:marRight w:val="0"/>
              <w:marTop w:val="0"/>
              <w:marBottom w:val="0"/>
              <w:divBdr>
                <w:top w:val="none" w:sz="0" w:space="0" w:color="auto"/>
                <w:left w:val="none" w:sz="0" w:space="0" w:color="auto"/>
                <w:bottom w:val="none" w:sz="0" w:space="0" w:color="auto"/>
                <w:right w:val="none" w:sz="0" w:space="0" w:color="auto"/>
              </w:divBdr>
            </w:div>
            <w:div w:id="1495100465">
              <w:marLeft w:val="0"/>
              <w:marRight w:val="0"/>
              <w:marTop w:val="0"/>
              <w:marBottom w:val="0"/>
              <w:divBdr>
                <w:top w:val="none" w:sz="0" w:space="0" w:color="auto"/>
                <w:left w:val="none" w:sz="0" w:space="0" w:color="auto"/>
                <w:bottom w:val="none" w:sz="0" w:space="0" w:color="auto"/>
                <w:right w:val="none" w:sz="0" w:space="0" w:color="auto"/>
              </w:divBdr>
            </w:div>
            <w:div w:id="1307736618">
              <w:marLeft w:val="0"/>
              <w:marRight w:val="0"/>
              <w:marTop w:val="0"/>
              <w:marBottom w:val="0"/>
              <w:divBdr>
                <w:top w:val="none" w:sz="0" w:space="0" w:color="auto"/>
                <w:left w:val="none" w:sz="0" w:space="0" w:color="auto"/>
                <w:bottom w:val="none" w:sz="0" w:space="0" w:color="auto"/>
                <w:right w:val="none" w:sz="0" w:space="0" w:color="auto"/>
              </w:divBdr>
            </w:div>
            <w:div w:id="1203244842">
              <w:marLeft w:val="0"/>
              <w:marRight w:val="0"/>
              <w:marTop w:val="0"/>
              <w:marBottom w:val="0"/>
              <w:divBdr>
                <w:top w:val="none" w:sz="0" w:space="0" w:color="auto"/>
                <w:left w:val="none" w:sz="0" w:space="0" w:color="auto"/>
                <w:bottom w:val="none" w:sz="0" w:space="0" w:color="auto"/>
                <w:right w:val="none" w:sz="0" w:space="0" w:color="auto"/>
              </w:divBdr>
            </w:div>
            <w:div w:id="1456099669">
              <w:marLeft w:val="0"/>
              <w:marRight w:val="0"/>
              <w:marTop w:val="0"/>
              <w:marBottom w:val="0"/>
              <w:divBdr>
                <w:top w:val="none" w:sz="0" w:space="0" w:color="auto"/>
                <w:left w:val="none" w:sz="0" w:space="0" w:color="auto"/>
                <w:bottom w:val="none" w:sz="0" w:space="0" w:color="auto"/>
                <w:right w:val="none" w:sz="0" w:space="0" w:color="auto"/>
              </w:divBdr>
            </w:div>
            <w:div w:id="972978360">
              <w:marLeft w:val="0"/>
              <w:marRight w:val="0"/>
              <w:marTop w:val="0"/>
              <w:marBottom w:val="0"/>
              <w:divBdr>
                <w:top w:val="none" w:sz="0" w:space="0" w:color="auto"/>
                <w:left w:val="none" w:sz="0" w:space="0" w:color="auto"/>
                <w:bottom w:val="none" w:sz="0" w:space="0" w:color="auto"/>
                <w:right w:val="none" w:sz="0" w:space="0" w:color="auto"/>
              </w:divBdr>
            </w:div>
            <w:div w:id="1286623037">
              <w:marLeft w:val="0"/>
              <w:marRight w:val="0"/>
              <w:marTop w:val="0"/>
              <w:marBottom w:val="0"/>
              <w:divBdr>
                <w:top w:val="none" w:sz="0" w:space="0" w:color="auto"/>
                <w:left w:val="none" w:sz="0" w:space="0" w:color="auto"/>
                <w:bottom w:val="none" w:sz="0" w:space="0" w:color="auto"/>
                <w:right w:val="none" w:sz="0" w:space="0" w:color="auto"/>
              </w:divBdr>
            </w:div>
            <w:div w:id="2045980995">
              <w:marLeft w:val="0"/>
              <w:marRight w:val="0"/>
              <w:marTop w:val="0"/>
              <w:marBottom w:val="0"/>
              <w:divBdr>
                <w:top w:val="none" w:sz="0" w:space="0" w:color="auto"/>
                <w:left w:val="none" w:sz="0" w:space="0" w:color="auto"/>
                <w:bottom w:val="none" w:sz="0" w:space="0" w:color="auto"/>
                <w:right w:val="none" w:sz="0" w:space="0" w:color="auto"/>
              </w:divBdr>
            </w:div>
            <w:div w:id="1963918485">
              <w:marLeft w:val="0"/>
              <w:marRight w:val="0"/>
              <w:marTop w:val="0"/>
              <w:marBottom w:val="0"/>
              <w:divBdr>
                <w:top w:val="none" w:sz="0" w:space="0" w:color="auto"/>
                <w:left w:val="none" w:sz="0" w:space="0" w:color="auto"/>
                <w:bottom w:val="none" w:sz="0" w:space="0" w:color="auto"/>
                <w:right w:val="none" w:sz="0" w:space="0" w:color="auto"/>
              </w:divBdr>
            </w:div>
            <w:div w:id="1444959710">
              <w:marLeft w:val="0"/>
              <w:marRight w:val="0"/>
              <w:marTop w:val="0"/>
              <w:marBottom w:val="0"/>
              <w:divBdr>
                <w:top w:val="none" w:sz="0" w:space="0" w:color="auto"/>
                <w:left w:val="none" w:sz="0" w:space="0" w:color="auto"/>
                <w:bottom w:val="none" w:sz="0" w:space="0" w:color="auto"/>
                <w:right w:val="none" w:sz="0" w:space="0" w:color="auto"/>
              </w:divBdr>
            </w:div>
            <w:div w:id="1198737212">
              <w:marLeft w:val="0"/>
              <w:marRight w:val="0"/>
              <w:marTop w:val="0"/>
              <w:marBottom w:val="0"/>
              <w:divBdr>
                <w:top w:val="none" w:sz="0" w:space="0" w:color="auto"/>
                <w:left w:val="none" w:sz="0" w:space="0" w:color="auto"/>
                <w:bottom w:val="none" w:sz="0" w:space="0" w:color="auto"/>
                <w:right w:val="none" w:sz="0" w:space="0" w:color="auto"/>
              </w:divBdr>
            </w:div>
            <w:div w:id="1456364564">
              <w:marLeft w:val="0"/>
              <w:marRight w:val="0"/>
              <w:marTop w:val="0"/>
              <w:marBottom w:val="0"/>
              <w:divBdr>
                <w:top w:val="none" w:sz="0" w:space="0" w:color="auto"/>
                <w:left w:val="none" w:sz="0" w:space="0" w:color="auto"/>
                <w:bottom w:val="none" w:sz="0" w:space="0" w:color="auto"/>
                <w:right w:val="none" w:sz="0" w:space="0" w:color="auto"/>
              </w:divBdr>
            </w:div>
            <w:div w:id="159319268">
              <w:marLeft w:val="0"/>
              <w:marRight w:val="0"/>
              <w:marTop w:val="0"/>
              <w:marBottom w:val="0"/>
              <w:divBdr>
                <w:top w:val="none" w:sz="0" w:space="0" w:color="auto"/>
                <w:left w:val="none" w:sz="0" w:space="0" w:color="auto"/>
                <w:bottom w:val="none" w:sz="0" w:space="0" w:color="auto"/>
                <w:right w:val="none" w:sz="0" w:space="0" w:color="auto"/>
              </w:divBdr>
            </w:div>
            <w:div w:id="3991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6834">
      <w:bodyDiv w:val="1"/>
      <w:marLeft w:val="0"/>
      <w:marRight w:val="0"/>
      <w:marTop w:val="0"/>
      <w:marBottom w:val="0"/>
      <w:divBdr>
        <w:top w:val="none" w:sz="0" w:space="0" w:color="auto"/>
        <w:left w:val="none" w:sz="0" w:space="0" w:color="auto"/>
        <w:bottom w:val="none" w:sz="0" w:space="0" w:color="auto"/>
        <w:right w:val="none" w:sz="0" w:space="0" w:color="auto"/>
      </w:divBdr>
      <w:divsChild>
        <w:div w:id="895048110">
          <w:marLeft w:val="0"/>
          <w:marRight w:val="0"/>
          <w:marTop w:val="0"/>
          <w:marBottom w:val="0"/>
          <w:divBdr>
            <w:top w:val="none" w:sz="0" w:space="0" w:color="auto"/>
            <w:left w:val="none" w:sz="0" w:space="0" w:color="auto"/>
            <w:bottom w:val="none" w:sz="0" w:space="0" w:color="auto"/>
            <w:right w:val="none" w:sz="0" w:space="0" w:color="auto"/>
          </w:divBdr>
          <w:divsChild>
            <w:div w:id="2120752322">
              <w:marLeft w:val="0"/>
              <w:marRight w:val="0"/>
              <w:marTop w:val="0"/>
              <w:marBottom w:val="0"/>
              <w:divBdr>
                <w:top w:val="none" w:sz="0" w:space="0" w:color="auto"/>
                <w:left w:val="none" w:sz="0" w:space="0" w:color="auto"/>
                <w:bottom w:val="none" w:sz="0" w:space="0" w:color="auto"/>
                <w:right w:val="none" w:sz="0" w:space="0" w:color="auto"/>
              </w:divBdr>
            </w:div>
            <w:div w:id="12257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851</Words>
  <Characters>4684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2</cp:revision>
  <dcterms:created xsi:type="dcterms:W3CDTF">2021-03-23T10:27:00Z</dcterms:created>
  <dcterms:modified xsi:type="dcterms:W3CDTF">2021-03-23T11:24:00Z</dcterms:modified>
</cp:coreProperties>
</file>