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A12EA" w14:textId="77777777" w:rsidR="00182015" w:rsidRPr="00182015" w:rsidRDefault="00182015" w:rsidP="00182015">
      <w:pPr>
        <w:spacing w:before="100" w:beforeAutospacing="1" w:after="100" w:afterAutospacing="1" w:line="240" w:lineRule="auto"/>
        <w:rPr>
          <w:rFonts w:ascii="Times New Roman" w:eastAsia="Times New Roman" w:hAnsi="Times New Roman" w:cs="Times New Roman"/>
          <w:sz w:val="24"/>
          <w:szCs w:val="24"/>
          <w:lang w:eastAsia="fr-BE"/>
        </w:rPr>
      </w:pPr>
      <w:r w:rsidRPr="00182015">
        <w:rPr>
          <w:rFonts w:ascii="Times New Roman" w:eastAsia="Times New Roman" w:hAnsi="Times New Roman" w:cs="Times New Roman"/>
          <w:sz w:val="24"/>
          <w:szCs w:val="24"/>
          <w:lang w:eastAsia="fr-BE"/>
        </w:rPr>
        <w:t>DEUX-ACREN</w:t>
      </w:r>
    </w:p>
    <w:p w14:paraId="35A45AC6" w14:textId="77777777" w:rsidR="00182015" w:rsidRPr="00182015" w:rsidRDefault="00182015" w:rsidP="0018201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182015">
        <w:rPr>
          <w:rFonts w:ascii="Times New Roman" w:eastAsia="Times New Roman" w:hAnsi="Times New Roman" w:cs="Times New Roman"/>
          <w:b/>
          <w:bCs/>
          <w:kern w:val="36"/>
          <w:sz w:val="48"/>
          <w:szCs w:val="48"/>
          <w:lang w:eastAsia="fr-BE"/>
        </w:rPr>
        <w:t>Les arbres fruitiers du Rotary et des scouts, à Deux-</w:t>
      </w:r>
      <w:proofErr w:type="spellStart"/>
      <w:r w:rsidRPr="00182015">
        <w:rPr>
          <w:rFonts w:ascii="Times New Roman" w:eastAsia="Times New Roman" w:hAnsi="Times New Roman" w:cs="Times New Roman"/>
          <w:b/>
          <w:bCs/>
          <w:kern w:val="36"/>
          <w:sz w:val="48"/>
          <w:szCs w:val="48"/>
          <w:lang w:eastAsia="fr-BE"/>
        </w:rPr>
        <w:t>Acren</w:t>
      </w:r>
      <w:proofErr w:type="spellEnd"/>
    </w:p>
    <w:p w14:paraId="7D3B2782" w14:textId="015A9AD2" w:rsidR="00182015" w:rsidRPr="00182015" w:rsidRDefault="00182015" w:rsidP="00182015">
      <w:pPr>
        <w:spacing w:before="100" w:beforeAutospacing="1" w:after="100" w:afterAutospacing="1" w:line="240" w:lineRule="auto"/>
        <w:rPr>
          <w:rFonts w:ascii="Times New Roman" w:eastAsia="Times New Roman" w:hAnsi="Times New Roman" w:cs="Times New Roman"/>
          <w:sz w:val="24"/>
          <w:szCs w:val="24"/>
          <w:lang w:eastAsia="fr-BE"/>
        </w:rPr>
      </w:pPr>
      <w:r w:rsidRPr="00182015">
        <w:rPr>
          <w:rFonts w:ascii="Times New Roman" w:eastAsia="Times New Roman" w:hAnsi="Times New Roman" w:cs="Times New Roman"/>
          <w:sz w:val="24"/>
          <w:szCs w:val="24"/>
          <w:lang w:eastAsia="fr-BE"/>
        </w:rPr>
        <w:t xml:space="preserve">H.J. - L'Avenir </w:t>
      </w:r>
    </w:p>
    <w:p w14:paraId="3D76558C" w14:textId="77777777" w:rsidR="00182015" w:rsidRPr="00182015" w:rsidRDefault="00182015" w:rsidP="00182015">
      <w:pPr>
        <w:spacing w:after="0" w:line="240" w:lineRule="auto"/>
        <w:rPr>
          <w:rFonts w:ascii="Times New Roman" w:eastAsia="Times New Roman" w:hAnsi="Times New Roman" w:cs="Times New Roman"/>
          <w:sz w:val="24"/>
          <w:szCs w:val="24"/>
          <w:lang w:eastAsia="fr-BE"/>
        </w:rPr>
      </w:pPr>
      <w:r w:rsidRPr="00182015">
        <w:rPr>
          <w:rFonts w:ascii="Times New Roman" w:eastAsia="Times New Roman" w:hAnsi="Times New Roman" w:cs="Times New Roman"/>
          <w:noProof/>
          <w:sz w:val="24"/>
          <w:szCs w:val="24"/>
          <w:lang w:eastAsia="fr-BE"/>
        </w:rPr>
        <w:drawing>
          <wp:inline distT="0" distB="0" distL="0" distR="0" wp14:anchorId="1F5B7FD4" wp14:editId="47AA0A13">
            <wp:extent cx="5809267" cy="1318861"/>
            <wp:effectExtent l="0" t="0" r="1270" b="0"/>
            <wp:docPr id="2" name="Image 2" descr="Les arbres fruitiers du Rotary et des scouts, à Deux-Ac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arbres fruitiers du Rotary et des scouts, à Deux-Acr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190" cy="1347222"/>
                    </a:xfrm>
                    <a:prstGeom prst="rect">
                      <a:avLst/>
                    </a:prstGeom>
                    <a:noFill/>
                    <a:ln>
                      <a:noFill/>
                    </a:ln>
                  </pic:spPr>
                </pic:pic>
              </a:graphicData>
            </a:graphic>
          </wp:inline>
        </w:drawing>
      </w:r>
    </w:p>
    <w:p w14:paraId="7FBCB8FE" w14:textId="77777777" w:rsidR="00182015" w:rsidRPr="00182015" w:rsidRDefault="00182015" w:rsidP="00182015">
      <w:pPr>
        <w:spacing w:before="100" w:beforeAutospacing="1" w:after="100" w:afterAutospacing="1" w:line="240" w:lineRule="auto"/>
        <w:rPr>
          <w:rFonts w:ascii="Times New Roman" w:eastAsia="Times New Roman" w:hAnsi="Times New Roman" w:cs="Times New Roman"/>
          <w:sz w:val="24"/>
          <w:szCs w:val="24"/>
          <w:lang w:eastAsia="fr-BE"/>
        </w:rPr>
      </w:pPr>
      <w:r w:rsidRPr="00182015">
        <w:rPr>
          <w:rFonts w:ascii="Times New Roman" w:eastAsia="Times New Roman" w:hAnsi="Times New Roman" w:cs="Times New Roman"/>
          <w:sz w:val="24"/>
          <w:szCs w:val="24"/>
          <w:lang w:eastAsia="fr-BE"/>
        </w:rPr>
        <w:t>Cette fois, c’est sur le site de l’écluse à Deux-</w:t>
      </w:r>
      <w:proofErr w:type="spellStart"/>
      <w:r w:rsidRPr="00182015">
        <w:rPr>
          <w:rFonts w:ascii="Times New Roman" w:eastAsia="Times New Roman" w:hAnsi="Times New Roman" w:cs="Times New Roman"/>
          <w:sz w:val="24"/>
          <w:szCs w:val="24"/>
          <w:lang w:eastAsia="fr-BE"/>
        </w:rPr>
        <w:t>Acren</w:t>
      </w:r>
      <w:proofErr w:type="spellEnd"/>
      <w:r w:rsidRPr="00182015">
        <w:rPr>
          <w:rFonts w:ascii="Times New Roman" w:eastAsia="Times New Roman" w:hAnsi="Times New Roman" w:cs="Times New Roman"/>
          <w:sz w:val="24"/>
          <w:szCs w:val="24"/>
          <w:lang w:eastAsia="fr-BE"/>
        </w:rPr>
        <w:t xml:space="preserve"> que les membres du Rotary et les scouts ont planté des arbres fruitiers. </w:t>
      </w:r>
      <w:proofErr w:type="spellStart"/>
      <w:r w:rsidRPr="00182015">
        <w:rPr>
          <w:rFonts w:ascii="Times New Roman" w:eastAsia="Times New Roman" w:hAnsi="Times New Roman" w:cs="Times New Roman"/>
          <w:sz w:val="24"/>
          <w:szCs w:val="24"/>
          <w:lang w:eastAsia="fr-BE"/>
        </w:rPr>
        <w:t>ÉdA</w:t>
      </w:r>
      <w:proofErr w:type="spellEnd"/>
      <w:r w:rsidRPr="00182015">
        <w:rPr>
          <w:rFonts w:ascii="Times New Roman" w:eastAsia="Times New Roman" w:hAnsi="Times New Roman" w:cs="Times New Roman"/>
          <w:sz w:val="24"/>
          <w:szCs w:val="24"/>
          <w:lang w:eastAsia="fr-BE"/>
        </w:rPr>
        <w:t xml:space="preserve"> </w:t>
      </w:r>
    </w:p>
    <w:p w14:paraId="0611E003" w14:textId="77777777" w:rsidR="00182015" w:rsidRPr="00182015" w:rsidRDefault="00182015" w:rsidP="00182015">
      <w:pPr>
        <w:spacing w:before="100" w:beforeAutospacing="1" w:after="100" w:afterAutospacing="1" w:line="240" w:lineRule="auto"/>
        <w:rPr>
          <w:rFonts w:ascii="Times New Roman" w:eastAsia="Times New Roman" w:hAnsi="Times New Roman" w:cs="Times New Roman"/>
          <w:sz w:val="24"/>
          <w:szCs w:val="24"/>
          <w:lang w:eastAsia="fr-BE"/>
        </w:rPr>
      </w:pPr>
      <w:r w:rsidRPr="00182015">
        <w:rPr>
          <w:rFonts w:ascii="Times New Roman" w:eastAsia="Times New Roman" w:hAnsi="Times New Roman" w:cs="Times New Roman"/>
          <w:b/>
          <w:bCs/>
          <w:sz w:val="24"/>
          <w:szCs w:val="24"/>
          <w:lang w:eastAsia="fr-BE"/>
        </w:rPr>
        <w:t xml:space="preserve">Dans un élan commun de protection de l’environnement, les membres du Rotary club de Lessines et les jeunes de l’unité scoute du Roc (HD022) ont mené la suite de leur opération de plantation des arbres. </w:t>
      </w:r>
    </w:p>
    <w:p w14:paraId="76CB90C1" w14:textId="77777777" w:rsidR="00182015" w:rsidRPr="00182015" w:rsidRDefault="00182015" w:rsidP="00182015">
      <w:pPr>
        <w:spacing w:before="100" w:beforeAutospacing="1" w:after="100" w:afterAutospacing="1" w:line="240" w:lineRule="auto"/>
        <w:rPr>
          <w:rFonts w:ascii="Times New Roman" w:eastAsia="Times New Roman" w:hAnsi="Times New Roman" w:cs="Times New Roman"/>
          <w:sz w:val="24"/>
          <w:szCs w:val="24"/>
          <w:lang w:eastAsia="fr-BE"/>
        </w:rPr>
      </w:pPr>
      <w:r w:rsidRPr="00182015">
        <w:rPr>
          <w:rFonts w:ascii="Times New Roman" w:eastAsia="Times New Roman" w:hAnsi="Times New Roman" w:cs="Times New Roman"/>
          <w:sz w:val="24"/>
          <w:szCs w:val="24"/>
          <w:lang w:eastAsia="fr-BE"/>
        </w:rPr>
        <w:t>En février, c’est sur le site de l’écluse de Lessines qu’ils plantaient une vingtaine d’arbres. Cette fois, c’est sur le site de l’écluse à Deux-</w:t>
      </w:r>
      <w:proofErr w:type="spellStart"/>
      <w:r w:rsidRPr="00182015">
        <w:rPr>
          <w:rFonts w:ascii="Times New Roman" w:eastAsia="Times New Roman" w:hAnsi="Times New Roman" w:cs="Times New Roman"/>
          <w:sz w:val="24"/>
          <w:szCs w:val="24"/>
          <w:lang w:eastAsia="fr-BE"/>
        </w:rPr>
        <w:t>Acren</w:t>
      </w:r>
      <w:proofErr w:type="spellEnd"/>
      <w:r w:rsidRPr="00182015">
        <w:rPr>
          <w:rFonts w:ascii="Times New Roman" w:eastAsia="Times New Roman" w:hAnsi="Times New Roman" w:cs="Times New Roman"/>
          <w:sz w:val="24"/>
          <w:szCs w:val="24"/>
          <w:lang w:eastAsia="fr-BE"/>
        </w:rPr>
        <w:t xml:space="preserve"> qu’ils ont planté des arbres fruitiers. Pommiers et pruniers offrent un nouveau cadre champêtre. Le lieu invite les randonneurs et cyclistes du </w:t>
      </w:r>
      <w:proofErr w:type="spellStart"/>
      <w:r w:rsidRPr="00182015">
        <w:rPr>
          <w:rFonts w:ascii="Times New Roman" w:eastAsia="Times New Roman" w:hAnsi="Times New Roman" w:cs="Times New Roman"/>
          <w:sz w:val="24"/>
          <w:szCs w:val="24"/>
          <w:lang w:eastAsia="fr-BE"/>
        </w:rPr>
        <w:t>RAVeL</w:t>
      </w:r>
      <w:proofErr w:type="spellEnd"/>
      <w:r w:rsidRPr="00182015">
        <w:rPr>
          <w:rFonts w:ascii="Times New Roman" w:eastAsia="Times New Roman" w:hAnsi="Times New Roman" w:cs="Times New Roman"/>
          <w:sz w:val="24"/>
          <w:szCs w:val="24"/>
          <w:lang w:eastAsia="fr-BE"/>
        </w:rPr>
        <w:t xml:space="preserve"> reliant Lessines à Grammont à profiter d’une halte bien méritée.</w:t>
      </w:r>
    </w:p>
    <w:p w14:paraId="7A7D28C2" w14:textId="77777777" w:rsidR="00182015" w:rsidRPr="00182015" w:rsidRDefault="00182015" w:rsidP="00182015">
      <w:pPr>
        <w:spacing w:before="100" w:beforeAutospacing="1" w:after="100" w:afterAutospacing="1" w:line="240" w:lineRule="auto"/>
        <w:rPr>
          <w:rFonts w:ascii="Times New Roman" w:eastAsia="Times New Roman" w:hAnsi="Times New Roman" w:cs="Times New Roman"/>
          <w:sz w:val="24"/>
          <w:szCs w:val="24"/>
          <w:lang w:eastAsia="fr-BE"/>
        </w:rPr>
      </w:pPr>
      <w:r w:rsidRPr="00182015">
        <w:rPr>
          <w:rFonts w:ascii="Times New Roman" w:eastAsia="Times New Roman" w:hAnsi="Times New Roman" w:cs="Times New Roman"/>
          <w:sz w:val="24"/>
          <w:szCs w:val="24"/>
          <w:lang w:eastAsia="fr-BE"/>
        </w:rPr>
        <w:t xml:space="preserve">Les bénévoles sont motivés à poursuivre durant les mois prochains les plantations le long de la Dendre afin d’embellir le cadre. Ceux-ci offriront également quelques fruits pour les marcheurs qui emprunteront la Via </w:t>
      </w:r>
      <w:proofErr w:type="spellStart"/>
      <w:r w:rsidRPr="00182015">
        <w:rPr>
          <w:rFonts w:ascii="Times New Roman" w:eastAsia="Times New Roman" w:hAnsi="Times New Roman" w:cs="Times New Roman"/>
          <w:sz w:val="24"/>
          <w:szCs w:val="24"/>
          <w:lang w:eastAsia="fr-BE"/>
        </w:rPr>
        <w:t>Tenera</w:t>
      </w:r>
      <w:proofErr w:type="spellEnd"/>
      <w:r w:rsidRPr="00182015">
        <w:rPr>
          <w:rFonts w:ascii="Times New Roman" w:eastAsia="Times New Roman" w:hAnsi="Times New Roman" w:cs="Times New Roman"/>
          <w:sz w:val="24"/>
          <w:szCs w:val="24"/>
          <w:lang w:eastAsia="fr-BE"/>
        </w:rPr>
        <w:t>.</w:t>
      </w:r>
    </w:p>
    <w:p w14:paraId="2E918301" w14:textId="77777777" w:rsidR="00182015" w:rsidRPr="00182015" w:rsidRDefault="00182015" w:rsidP="00182015">
      <w:pPr>
        <w:spacing w:before="100" w:beforeAutospacing="1" w:after="100" w:afterAutospacing="1" w:line="240" w:lineRule="auto"/>
        <w:rPr>
          <w:rFonts w:ascii="Times New Roman" w:eastAsia="Times New Roman" w:hAnsi="Times New Roman" w:cs="Times New Roman"/>
          <w:sz w:val="24"/>
          <w:szCs w:val="24"/>
          <w:lang w:eastAsia="fr-BE"/>
        </w:rPr>
      </w:pPr>
      <w:r w:rsidRPr="00182015">
        <w:rPr>
          <w:rFonts w:ascii="Times New Roman" w:eastAsia="Times New Roman" w:hAnsi="Times New Roman" w:cs="Times New Roman"/>
          <w:i/>
          <w:iCs/>
          <w:sz w:val="24"/>
          <w:szCs w:val="24"/>
          <w:lang w:eastAsia="fr-BE"/>
        </w:rPr>
        <w:t xml:space="preserve">Rotary de </w:t>
      </w:r>
      <w:proofErr w:type="gramStart"/>
      <w:r w:rsidRPr="00182015">
        <w:rPr>
          <w:rFonts w:ascii="Times New Roman" w:eastAsia="Times New Roman" w:hAnsi="Times New Roman" w:cs="Times New Roman"/>
          <w:i/>
          <w:iCs/>
          <w:sz w:val="24"/>
          <w:szCs w:val="24"/>
          <w:lang w:eastAsia="fr-BE"/>
        </w:rPr>
        <w:t>Lessines:</w:t>
      </w:r>
      <w:proofErr w:type="gramEnd"/>
      <w:r w:rsidRPr="00182015">
        <w:rPr>
          <w:rFonts w:ascii="Times New Roman" w:eastAsia="Times New Roman" w:hAnsi="Times New Roman" w:cs="Times New Roman"/>
          <w:i/>
          <w:iCs/>
          <w:sz w:val="24"/>
          <w:szCs w:val="24"/>
          <w:lang w:eastAsia="fr-BE"/>
        </w:rPr>
        <w:t xml:space="preserve"> 0474/071512 et pour les scouts (de 6 à 18 ans): </w:t>
      </w:r>
      <w:hyperlink r:id="rId6" w:history="1">
        <w:r w:rsidRPr="00182015">
          <w:rPr>
            <w:rFonts w:ascii="Times New Roman" w:eastAsia="Times New Roman" w:hAnsi="Times New Roman" w:cs="Times New Roman"/>
            <w:i/>
            <w:iCs/>
            <w:color w:val="0000FF"/>
            <w:sz w:val="24"/>
            <w:szCs w:val="24"/>
            <w:u w:val="single"/>
            <w:lang w:eastAsia="fr-BE"/>
          </w:rPr>
          <w:t>scoutlessines@gmail.com</w:t>
        </w:r>
      </w:hyperlink>
      <w:r w:rsidRPr="00182015">
        <w:rPr>
          <w:rFonts w:ascii="Times New Roman" w:eastAsia="Times New Roman" w:hAnsi="Times New Roman" w:cs="Times New Roman"/>
          <w:i/>
          <w:iCs/>
          <w:sz w:val="24"/>
          <w:szCs w:val="24"/>
          <w:lang w:eastAsia="fr-BE"/>
        </w:rPr>
        <w:t>ou 0484/451774.</w:t>
      </w:r>
    </w:p>
    <w:p w14:paraId="0580F562" w14:textId="77777777" w:rsidR="00182015" w:rsidRDefault="00182015"/>
    <w:sectPr w:rsidR="00182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B4"/>
    <w:multiLevelType w:val="multilevel"/>
    <w:tmpl w:val="8EAE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15"/>
    <w:rsid w:val="00182015"/>
    <w:rsid w:val="005B3B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F644"/>
  <w15:chartTrackingRefBased/>
  <w15:docId w15:val="{44E78282-5323-40B7-A8B1-2962CA3F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136679">
      <w:bodyDiv w:val="1"/>
      <w:marLeft w:val="0"/>
      <w:marRight w:val="0"/>
      <w:marTop w:val="0"/>
      <w:marBottom w:val="0"/>
      <w:divBdr>
        <w:top w:val="none" w:sz="0" w:space="0" w:color="auto"/>
        <w:left w:val="none" w:sz="0" w:space="0" w:color="auto"/>
        <w:bottom w:val="none" w:sz="0" w:space="0" w:color="auto"/>
        <w:right w:val="none" w:sz="0" w:space="0" w:color="auto"/>
      </w:divBdr>
      <w:divsChild>
        <w:div w:id="1710841120">
          <w:marLeft w:val="0"/>
          <w:marRight w:val="0"/>
          <w:marTop w:val="0"/>
          <w:marBottom w:val="0"/>
          <w:divBdr>
            <w:top w:val="none" w:sz="0" w:space="0" w:color="auto"/>
            <w:left w:val="none" w:sz="0" w:space="0" w:color="auto"/>
            <w:bottom w:val="none" w:sz="0" w:space="0" w:color="auto"/>
            <w:right w:val="none" w:sz="0" w:space="0" w:color="auto"/>
          </w:divBdr>
          <w:divsChild>
            <w:div w:id="533152910">
              <w:marLeft w:val="0"/>
              <w:marRight w:val="0"/>
              <w:marTop w:val="0"/>
              <w:marBottom w:val="0"/>
              <w:divBdr>
                <w:top w:val="none" w:sz="0" w:space="0" w:color="auto"/>
                <w:left w:val="none" w:sz="0" w:space="0" w:color="auto"/>
                <w:bottom w:val="none" w:sz="0" w:space="0" w:color="auto"/>
                <w:right w:val="none" w:sz="0" w:space="0" w:color="auto"/>
              </w:divBdr>
            </w:div>
            <w:div w:id="1545752048">
              <w:marLeft w:val="0"/>
              <w:marRight w:val="0"/>
              <w:marTop w:val="0"/>
              <w:marBottom w:val="0"/>
              <w:divBdr>
                <w:top w:val="none" w:sz="0" w:space="0" w:color="auto"/>
                <w:left w:val="none" w:sz="0" w:space="0" w:color="auto"/>
                <w:bottom w:val="none" w:sz="0" w:space="0" w:color="auto"/>
                <w:right w:val="none" w:sz="0" w:space="0" w:color="auto"/>
              </w:divBdr>
              <w:divsChild>
                <w:div w:id="447630247">
                  <w:marLeft w:val="0"/>
                  <w:marRight w:val="0"/>
                  <w:marTop w:val="0"/>
                  <w:marBottom w:val="0"/>
                  <w:divBdr>
                    <w:top w:val="none" w:sz="0" w:space="0" w:color="auto"/>
                    <w:left w:val="none" w:sz="0" w:space="0" w:color="auto"/>
                    <w:bottom w:val="none" w:sz="0" w:space="0" w:color="auto"/>
                    <w:right w:val="none" w:sz="0" w:space="0" w:color="auto"/>
                  </w:divBdr>
                </w:div>
              </w:divsChild>
            </w:div>
            <w:div w:id="548492115">
              <w:marLeft w:val="0"/>
              <w:marRight w:val="0"/>
              <w:marTop w:val="0"/>
              <w:marBottom w:val="0"/>
              <w:divBdr>
                <w:top w:val="none" w:sz="0" w:space="0" w:color="auto"/>
                <w:left w:val="none" w:sz="0" w:space="0" w:color="auto"/>
                <w:bottom w:val="none" w:sz="0" w:space="0" w:color="auto"/>
                <w:right w:val="none" w:sz="0" w:space="0" w:color="auto"/>
              </w:divBdr>
            </w:div>
            <w:div w:id="961764483">
              <w:marLeft w:val="0"/>
              <w:marRight w:val="0"/>
              <w:marTop w:val="0"/>
              <w:marBottom w:val="0"/>
              <w:divBdr>
                <w:top w:val="none" w:sz="0" w:space="0" w:color="auto"/>
                <w:left w:val="none" w:sz="0" w:space="0" w:color="auto"/>
                <w:bottom w:val="none" w:sz="0" w:space="0" w:color="auto"/>
                <w:right w:val="none" w:sz="0" w:space="0" w:color="auto"/>
              </w:divBdr>
            </w:div>
            <w:div w:id="826475303">
              <w:marLeft w:val="0"/>
              <w:marRight w:val="0"/>
              <w:marTop w:val="0"/>
              <w:marBottom w:val="0"/>
              <w:divBdr>
                <w:top w:val="none" w:sz="0" w:space="0" w:color="auto"/>
                <w:left w:val="none" w:sz="0" w:space="0" w:color="auto"/>
                <w:bottom w:val="none" w:sz="0" w:space="0" w:color="auto"/>
                <w:right w:val="none" w:sz="0" w:space="0" w:color="auto"/>
              </w:divBdr>
            </w:div>
            <w:div w:id="2133590212">
              <w:marLeft w:val="0"/>
              <w:marRight w:val="0"/>
              <w:marTop w:val="0"/>
              <w:marBottom w:val="0"/>
              <w:divBdr>
                <w:top w:val="none" w:sz="0" w:space="0" w:color="auto"/>
                <w:left w:val="none" w:sz="0" w:space="0" w:color="auto"/>
                <w:bottom w:val="none" w:sz="0" w:space="0" w:color="auto"/>
                <w:right w:val="none" w:sz="0" w:space="0" w:color="auto"/>
              </w:divBdr>
            </w:div>
            <w:div w:id="1845169743">
              <w:marLeft w:val="0"/>
              <w:marRight w:val="0"/>
              <w:marTop w:val="0"/>
              <w:marBottom w:val="0"/>
              <w:divBdr>
                <w:top w:val="none" w:sz="0" w:space="0" w:color="auto"/>
                <w:left w:val="none" w:sz="0" w:space="0" w:color="auto"/>
                <w:bottom w:val="none" w:sz="0" w:space="0" w:color="auto"/>
                <w:right w:val="none" w:sz="0" w:space="0" w:color="auto"/>
              </w:divBdr>
            </w:div>
            <w:div w:id="1757744792">
              <w:marLeft w:val="0"/>
              <w:marRight w:val="0"/>
              <w:marTop w:val="0"/>
              <w:marBottom w:val="0"/>
              <w:divBdr>
                <w:top w:val="none" w:sz="0" w:space="0" w:color="auto"/>
                <w:left w:val="none" w:sz="0" w:space="0" w:color="auto"/>
                <w:bottom w:val="none" w:sz="0" w:space="0" w:color="auto"/>
                <w:right w:val="none" w:sz="0" w:space="0" w:color="auto"/>
              </w:divBdr>
            </w:div>
          </w:divsChild>
        </w:div>
        <w:div w:id="215746663">
          <w:marLeft w:val="0"/>
          <w:marRight w:val="0"/>
          <w:marTop w:val="0"/>
          <w:marBottom w:val="0"/>
          <w:divBdr>
            <w:top w:val="none" w:sz="0" w:space="0" w:color="auto"/>
            <w:left w:val="none" w:sz="0" w:space="0" w:color="auto"/>
            <w:bottom w:val="none" w:sz="0" w:space="0" w:color="auto"/>
            <w:right w:val="none" w:sz="0" w:space="0" w:color="auto"/>
          </w:divBdr>
          <w:divsChild>
            <w:div w:id="1368750789">
              <w:marLeft w:val="0"/>
              <w:marRight w:val="0"/>
              <w:marTop w:val="0"/>
              <w:marBottom w:val="0"/>
              <w:divBdr>
                <w:top w:val="none" w:sz="0" w:space="0" w:color="auto"/>
                <w:left w:val="none" w:sz="0" w:space="0" w:color="auto"/>
                <w:bottom w:val="none" w:sz="0" w:space="0" w:color="auto"/>
                <w:right w:val="none" w:sz="0" w:space="0" w:color="auto"/>
              </w:divBdr>
              <w:divsChild>
                <w:div w:id="371879319">
                  <w:marLeft w:val="0"/>
                  <w:marRight w:val="0"/>
                  <w:marTop w:val="0"/>
                  <w:marBottom w:val="0"/>
                  <w:divBdr>
                    <w:top w:val="none" w:sz="0" w:space="0" w:color="auto"/>
                    <w:left w:val="none" w:sz="0" w:space="0" w:color="auto"/>
                    <w:bottom w:val="none" w:sz="0" w:space="0" w:color="auto"/>
                    <w:right w:val="none" w:sz="0" w:space="0" w:color="auto"/>
                  </w:divBdr>
                  <w:divsChild>
                    <w:div w:id="1799254481">
                      <w:marLeft w:val="0"/>
                      <w:marRight w:val="0"/>
                      <w:marTop w:val="0"/>
                      <w:marBottom w:val="0"/>
                      <w:divBdr>
                        <w:top w:val="none" w:sz="0" w:space="0" w:color="auto"/>
                        <w:left w:val="none" w:sz="0" w:space="0" w:color="auto"/>
                        <w:bottom w:val="none" w:sz="0" w:space="0" w:color="auto"/>
                        <w:right w:val="none" w:sz="0" w:space="0" w:color="auto"/>
                      </w:divBdr>
                      <w:divsChild>
                        <w:div w:id="961228609">
                          <w:marLeft w:val="0"/>
                          <w:marRight w:val="0"/>
                          <w:marTop w:val="0"/>
                          <w:marBottom w:val="0"/>
                          <w:divBdr>
                            <w:top w:val="none" w:sz="0" w:space="0" w:color="auto"/>
                            <w:left w:val="none" w:sz="0" w:space="0" w:color="auto"/>
                            <w:bottom w:val="none" w:sz="0" w:space="0" w:color="auto"/>
                            <w:right w:val="none" w:sz="0" w:space="0" w:color="auto"/>
                          </w:divBdr>
                          <w:divsChild>
                            <w:div w:id="6504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tlessine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180</Words>
  <Characters>996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mariechristine.dochy@gmail.com</dc:creator>
  <cp:keywords/>
  <dc:description/>
  <cp:lastModifiedBy>mariechristine.dochy@gmail.com</cp:lastModifiedBy>
  <cp:revision>1</cp:revision>
  <dcterms:created xsi:type="dcterms:W3CDTF">2021-04-08T07:31:00Z</dcterms:created>
  <dcterms:modified xsi:type="dcterms:W3CDTF">2021-04-08T08:04:00Z</dcterms:modified>
</cp:coreProperties>
</file>